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8C436" w14:textId="77777777" w:rsidR="00DD624B" w:rsidRPr="009005B2" w:rsidRDefault="006807D9">
      <w:pPr>
        <w:rPr>
          <w:color w:val="000000" w:themeColor="text1"/>
          <w:sz w:val="24"/>
          <w:szCs w:val="24"/>
        </w:rPr>
      </w:pPr>
      <w:r w:rsidRPr="009005B2">
        <w:rPr>
          <w:color w:val="000000" w:themeColor="text1"/>
          <w:sz w:val="24"/>
          <w:szCs w:val="24"/>
        </w:rPr>
        <w:t>Paul Dougall</w:t>
      </w:r>
    </w:p>
    <w:p w14:paraId="6CAC29E0" w14:textId="77777777" w:rsidR="006807D9" w:rsidRPr="009005B2" w:rsidRDefault="006807D9">
      <w:pPr>
        <w:rPr>
          <w:color w:val="000000" w:themeColor="text1"/>
          <w:sz w:val="24"/>
          <w:szCs w:val="24"/>
        </w:rPr>
      </w:pPr>
      <w:r w:rsidRPr="009005B2">
        <w:rPr>
          <w:color w:val="000000" w:themeColor="text1"/>
          <w:sz w:val="24"/>
          <w:szCs w:val="24"/>
        </w:rPr>
        <w:t>Music History III – Research Paper</w:t>
      </w:r>
    </w:p>
    <w:p w14:paraId="23CF638C" w14:textId="77777777" w:rsidR="006807D9" w:rsidRPr="009005B2" w:rsidRDefault="006807D9">
      <w:pPr>
        <w:rPr>
          <w:color w:val="000000" w:themeColor="text1"/>
          <w:sz w:val="24"/>
          <w:szCs w:val="24"/>
        </w:rPr>
      </w:pPr>
    </w:p>
    <w:p w14:paraId="662ABE5C" w14:textId="77777777" w:rsidR="006807D9" w:rsidRPr="009005B2" w:rsidRDefault="00C17E0B" w:rsidP="006807D9">
      <w:pPr>
        <w:jc w:val="center"/>
        <w:rPr>
          <w:b/>
          <w:color w:val="000000" w:themeColor="text1"/>
          <w:sz w:val="24"/>
          <w:szCs w:val="24"/>
        </w:rPr>
      </w:pPr>
      <w:r w:rsidRPr="009005B2">
        <w:rPr>
          <w:b/>
          <w:color w:val="000000" w:themeColor="text1"/>
          <w:sz w:val="24"/>
          <w:szCs w:val="24"/>
        </w:rPr>
        <w:t>The Legitimacy of Classical-Crossover</w:t>
      </w:r>
    </w:p>
    <w:p w14:paraId="10D5BAB9" w14:textId="77777777" w:rsidR="00F761CD" w:rsidRPr="009005B2" w:rsidRDefault="00F761CD" w:rsidP="006807D9">
      <w:pPr>
        <w:jc w:val="center"/>
        <w:rPr>
          <w:b/>
          <w:color w:val="000000" w:themeColor="text1"/>
          <w:sz w:val="24"/>
          <w:szCs w:val="24"/>
        </w:rPr>
      </w:pPr>
    </w:p>
    <w:p w14:paraId="726902E0" w14:textId="77777777" w:rsidR="00C17E0B" w:rsidRPr="009005B2" w:rsidRDefault="00F761CD" w:rsidP="00C247D7">
      <w:pPr>
        <w:spacing w:line="480" w:lineRule="auto"/>
        <w:rPr>
          <w:color w:val="000000" w:themeColor="text1"/>
          <w:sz w:val="24"/>
          <w:szCs w:val="24"/>
        </w:rPr>
      </w:pPr>
      <w:r w:rsidRPr="009005B2">
        <w:rPr>
          <w:color w:val="000000" w:themeColor="text1"/>
          <w:sz w:val="24"/>
          <w:szCs w:val="24"/>
        </w:rPr>
        <w:tab/>
        <w:t xml:space="preserve">The term “classical-crossover” may not be one that is familiar to you, however, the music and artists associated with it I am sure are ones you have heard of; some of the most well-known classical-crossover include: Andrea Bocelli, Sarah Brightman, Josh </w:t>
      </w:r>
      <w:proofErr w:type="spellStart"/>
      <w:r w:rsidRPr="009005B2">
        <w:rPr>
          <w:color w:val="000000" w:themeColor="text1"/>
          <w:sz w:val="24"/>
          <w:szCs w:val="24"/>
        </w:rPr>
        <w:t>Groban</w:t>
      </w:r>
      <w:proofErr w:type="spellEnd"/>
      <w:r w:rsidRPr="009005B2">
        <w:rPr>
          <w:color w:val="000000" w:themeColor="text1"/>
          <w:sz w:val="24"/>
          <w:szCs w:val="24"/>
        </w:rPr>
        <w:t xml:space="preserve">, The Three Tenors, and The Piano Guys. </w:t>
      </w:r>
      <w:r w:rsidR="00D239EB" w:rsidRPr="009005B2">
        <w:rPr>
          <w:color w:val="000000" w:themeColor="text1"/>
          <w:sz w:val="24"/>
          <w:szCs w:val="24"/>
        </w:rPr>
        <w:t>The term refers to an artist who “crosses over” eit</w:t>
      </w:r>
      <w:r w:rsidR="00D36BAF" w:rsidRPr="009005B2">
        <w:rPr>
          <w:color w:val="000000" w:themeColor="text1"/>
          <w:sz w:val="24"/>
          <w:szCs w:val="24"/>
        </w:rPr>
        <w:t>her from or to classical music.</w:t>
      </w:r>
      <w:r w:rsidR="00D36BAF" w:rsidRPr="009005B2">
        <w:rPr>
          <w:rStyle w:val="FootnoteReference"/>
          <w:color w:val="000000" w:themeColor="text1"/>
          <w:sz w:val="24"/>
          <w:szCs w:val="24"/>
        </w:rPr>
        <w:footnoteReference w:id="1"/>
      </w:r>
      <w:r w:rsidR="00D36BAF" w:rsidRPr="009005B2">
        <w:rPr>
          <w:color w:val="000000" w:themeColor="text1"/>
          <w:sz w:val="24"/>
          <w:szCs w:val="24"/>
        </w:rPr>
        <w:t xml:space="preserve"> Often, “classical-crossover” refers specifically to musicians who crossover from classical to pop or vice-versa. Basically, the genre has found a way to popularize music that incorporates various aspects of classical music. However, the genre </w:t>
      </w:r>
      <w:r w:rsidR="00747E1F" w:rsidRPr="009005B2">
        <w:rPr>
          <w:color w:val="000000" w:themeColor="text1"/>
          <w:sz w:val="24"/>
          <w:szCs w:val="24"/>
        </w:rPr>
        <w:t>is often met with large amounts of criticism and disdain from strong supporters of classical music. Originally, the hope was that classical-crossover would be the “gateway drug” to bring new and young listeners to classical music.</w:t>
      </w:r>
      <w:r w:rsidR="00747E1F" w:rsidRPr="009005B2">
        <w:rPr>
          <w:rStyle w:val="FootnoteReference"/>
          <w:color w:val="000000" w:themeColor="text1"/>
          <w:sz w:val="24"/>
          <w:szCs w:val="24"/>
        </w:rPr>
        <w:footnoteReference w:id="2"/>
      </w:r>
      <w:r w:rsidR="00747E1F" w:rsidRPr="009005B2">
        <w:rPr>
          <w:color w:val="000000" w:themeColor="text1"/>
          <w:sz w:val="24"/>
          <w:szCs w:val="24"/>
        </w:rPr>
        <w:t xml:space="preserve"> However, this is most definitely not the case and, because of this, many performers who decide to go into the genre are seen as “sell outs.” I believe classical-crossover not only deserves more respect from more traditional classical artists, but more respect from music conservatories and schools as well.</w:t>
      </w:r>
      <w:r w:rsidR="00C73758" w:rsidRPr="009005B2">
        <w:rPr>
          <w:color w:val="000000" w:themeColor="text1"/>
          <w:sz w:val="24"/>
          <w:szCs w:val="24"/>
        </w:rPr>
        <w:t xml:space="preserve"> However, before we dive too deep into this topic, I shall first address the history and origins of the genre.</w:t>
      </w:r>
    </w:p>
    <w:p w14:paraId="41A04A01" w14:textId="3C33F05E" w:rsidR="00747E1F" w:rsidRPr="009005B2" w:rsidRDefault="00747E1F" w:rsidP="00C71819">
      <w:pPr>
        <w:spacing w:line="480" w:lineRule="auto"/>
        <w:rPr>
          <w:color w:val="000000" w:themeColor="text1"/>
          <w:sz w:val="24"/>
          <w:szCs w:val="24"/>
        </w:rPr>
      </w:pPr>
      <w:r w:rsidRPr="009005B2">
        <w:rPr>
          <w:color w:val="000000" w:themeColor="text1"/>
          <w:sz w:val="24"/>
          <w:szCs w:val="24"/>
        </w:rPr>
        <w:tab/>
      </w:r>
      <w:r w:rsidR="001B141B" w:rsidRPr="009005B2">
        <w:rPr>
          <w:color w:val="000000" w:themeColor="text1"/>
          <w:sz w:val="24"/>
          <w:szCs w:val="24"/>
        </w:rPr>
        <w:t>It is hard to say exactly when classical crossover began and who was the first to do it. Some of th</w:t>
      </w:r>
      <w:bookmarkStart w:id="0" w:name="_GoBack"/>
      <w:bookmarkEnd w:id="0"/>
      <w:r w:rsidR="001B141B" w:rsidRPr="009005B2">
        <w:rPr>
          <w:color w:val="000000" w:themeColor="text1"/>
          <w:sz w:val="24"/>
          <w:szCs w:val="24"/>
        </w:rPr>
        <w:t>e most noteworthy trend setters of the genre go</w:t>
      </w:r>
      <w:r w:rsidR="004C6AAB" w:rsidRPr="009005B2">
        <w:rPr>
          <w:color w:val="000000" w:themeColor="text1"/>
          <w:sz w:val="24"/>
          <w:szCs w:val="24"/>
        </w:rPr>
        <w:t xml:space="preserve"> back as </w:t>
      </w:r>
      <w:r w:rsidR="001B141B" w:rsidRPr="009005B2">
        <w:rPr>
          <w:color w:val="000000" w:themeColor="text1"/>
          <w:sz w:val="24"/>
          <w:szCs w:val="24"/>
        </w:rPr>
        <w:t xml:space="preserve">early as the 1940s where </w:t>
      </w:r>
      <w:r w:rsidR="004C6AAB" w:rsidRPr="009005B2">
        <w:rPr>
          <w:color w:val="000000" w:themeColor="text1"/>
          <w:sz w:val="24"/>
          <w:szCs w:val="24"/>
        </w:rPr>
        <w:t>opera singers such as Mario Lanza and Eileen Farrell</w:t>
      </w:r>
      <w:r w:rsidR="00C73758" w:rsidRPr="009005B2">
        <w:rPr>
          <w:color w:val="000000" w:themeColor="text1"/>
          <w:sz w:val="24"/>
          <w:szCs w:val="24"/>
        </w:rPr>
        <w:t xml:space="preserve"> </w:t>
      </w:r>
      <w:r w:rsidR="001B141B" w:rsidRPr="009005B2">
        <w:rPr>
          <w:color w:val="000000" w:themeColor="text1"/>
          <w:sz w:val="24"/>
          <w:szCs w:val="24"/>
        </w:rPr>
        <w:t>were recording pop songs.</w:t>
      </w:r>
      <w:r w:rsidR="005C76A9" w:rsidRPr="009005B2">
        <w:rPr>
          <w:rStyle w:val="FootnoteReference"/>
          <w:color w:val="000000" w:themeColor="text1"/>
          <w:sz w:val="24"/>
          <w:szCs w:val="24"/>
        </w:rPr>
        <w:footnoteReference w:id="3"/>
      </w:r>
      <w:r w:rsidR="005C6EE4" w:rsidRPr="009005B2">
        <w:rPr>
          <w:color w:val="000000" w:themeColor="text1"/>
          <w:sz w:val="24"/>
          <w:szCs w:val="24"/>
        </w:rPr>
        <w:t xml:space="preserve"> However, the </w:t>
      </w:r>
      <w:r w:rsidR="005C6EE4" w:rsidRPr="009005B2">
        <w:rPr>
          <w:color w:val="000000" w:themeColor="text1"/>
          <w:sz w:val="24"/>
          <w:szCs w:val="24"/>
        </w:rPr>
        <w:lastRenderedPageBreak/>
        <w:t>genre took off and owes its current popularity to the immense success of the Three Tenors.</w:t>
      </w:r>
      <w:r w:rsidR="005C6EE4" w:rsidRPr="009005B2">
        <w:rPr>
          <w:rStyle w:val="FootnoteReference"/>
          <w:color w:val="000000" w:themeColor="text1"/>
          <w:sz w:val="24"/>
          <w:szCs w:val="24"/>
        </w:rPr>
        <w:footnoteReference w:id="4"/>
      </w:r>
      <w:r w:rsidR="0033070E" w:rsidRPr="009005B2">
        <w:rPr>
          <w:color w:val="000000" w:themeColor="text1"/>
          <w:sz w:val="24"/>
          <w:szCs w:val="24"/>
        </w:rPr>
        <w:t xml:space="preserve"> The Three Tenors was the stage name given to a group comprised of </w:t>
      </w:r>
      <w:r w:rsidR="00D20B95" w:rsidRPr="009005B2">
        <w:rPr>
          <w:color w:val="000000" w:themeColor="text1"/>
          <w:sz w:val="24"/>
          <w:szCs w:val="24"/>
        </w:rPr>
        <w:t xml:space="preserve">three singers: </w:t>
      </w:r>
      <w:proofErr w:type="spellStart"/>
      <w:r w:rsidR="0033070E" w:rsidRPr="009005B2">
        <w:rPr>
          <w:color w:val="000000" w:themeColor="text1"/>
          <w:sz w:val="24"/>
          <w:szCs w:val="24"/>
        </w:rPr>
        <w:t>Plácido</w:t>
      </w:r>
      <w:proofErr w:type="spellEnd"/>
      <w:r w:rsidR="0033070E" w:rsidRPr="009005B2">
        <w:rPr>
          <w:color w:val="000000" w:themeColor="text1"/>
          <w:sz w:val="24"/>
          <w:szCs w:val="24"/>
        </w:rPr>
        <w:t xml:space="preserve"> Domingo, José Carreras, and Luciano Pavarotti</w:t>
      </w:r>
      <w:r w:rsidR="00D20B95" w:rsidRPr="009005B2">
        <w:rPr>
          <w:color w:val="000000" w:themeColor="text1"/>
          <w:sz w:val="24"/>
          <w:szCs w:val="24"/>
        </w:rPr>
        <w:t>. In the 1970s and 19</w:t>
      </w:r>
      <w:r w:rsidR="0082620F" w:rsidRPr="009005B2">
        <w:rPr>
          <w:color w:val="000000" w:themeColor="text1"/>
          <w:sz w:val="24"/>
          <w:szCs w:val="24"/>
        </w:rPr>
        <w:t>80s</w:t>
      </w:r>
      <w:r w:rsidR="00D20B95" w:rsidRPr="009005B2">
        <w:rPr>
          <w:color w:val="000000" w:themeColor="text1"/>
          <w:sz w:val="24"/>
          <w:szCs w:val="24"/>
        </w:rPr>
        <w:t xml:space="preserve"> these three opera tenors were </w:t>
      </w:r>
      <w:r w:rsidR="0082620F" w:rsidRPr="009005B2">
        <w:rPr>
          <w:color w:val="000000" w:themeColor="text1"/>
          <w:sz w:val="24"/>
          <w:szCs w:val="24"/>
        </w:rPr>
        <w:t xml:space="preserve">some of, if not, the biggest opera stars of the time. After Carreras near death experience with leukemia, he recommended the three </w:t>
      </w:r>
      <w:proofErr w:type="gramStart"/>
      <w:r w:rsidR="0082620F" w:rsidRPr="009005B2">
        <w:rPr>
          <w:color w:val="000000" w:themeColor="text1"/>
          <w:sz w:val="24"/>
          <w:szCs w:val="24"/>
        </w:rPr>
        <w:t>join</w:t>
      </w:r>
      <w:proofErr w:type="gramEnd"/>
      <w:r w:rsidR="0082620F" w:rsidRPr="009005B2">
        <w:rPr>
          <w:color w:val="000000" w:themeColor="text1"/>
          <w:sz w:val="24"/>
          <w:szCs w:val="24"/>
        </w:rPr>
        <w:t xml:space="preserve"> together for a benefit concert for Carrera’s newly founded leukemia foundation. This concert was held at the end of the 1990 World Cup in Rome and was a massive success. The group then went on to hold more concerts and </w:t>
      </w:r>
      <w:r w:rsidR="00E56BB0" w:rsidRPr="009005B2">
        <w:rPr>
          <w:color w:val="000000" w:themeColor="text1"/>
          <w:sz w:val="24"/>
          <w:szCs w:val="24"/>
        </w:rPr>
        <w:t>record a few albums until Pavarotti’s retirement in 2004.</w:t>
      </w:r>
      <w:r w:rsidR="00E56BB0" w:rsidRPr="009005B2">
        <w:rPr>
          <w:rStyle w:val="FootnoteReference"/>
          <w:color w:val="000000" w:themeColor="text1"/>
          <w:sz w:val="24"/>
          <w:szCs w:val="24"/>
        </w:rPr>
        <w:footnoteReference w:id="5"/>
      </w:r>
      <w:r w:rsidR="00E56BB0" w:rsidRPr="009005B2">
        <w:rPr>
          <w:color w:val="000000" w:themeColor="text1"/>
          <w:sz w:val="24"/>
          <w:szCs w:val="24"/>
        </w:rPr>
        <w:t xml:space="preserve"> Still, a genre was born. After the Three Tenors demonstrated that “classical” music still had a potential to sell on a mass scale, numerous other groups </w:t>
      </w:r>
      <w:r w:rsidR="00F1511F">
        <w:rPr>
          <w:color w:val="000000" w:themeColor="text1"/>
          <w:sz w:val="24"/>
          <w:szCs w:val="24"/>
        </w:rPr>
        <w:t>and solo artists followed suit as well as o</w:t>
      </w:r>
      <w:r w:rsidR="00E56BB0" w:rsidRPr="009005B2">
        <w:rPr>
          <w:color w:val="000000" w:themeColor="text1"/>
          <w:sz w:val="24"/>
          <w:szCs w:val="24"/>
        </w:rPr>
        <w:t>ther operatic-</w:t>
      </w:r>
      <w:proofErr w:type="spellStart"/>
      <w:r w:rsidR="00E56BB0" w:rsidRPr="009005B2">
        <w:rPr>
          <w:color w:val="000000" w:themeColor="text1"/>
          <w:sz w:val="24"/>
          <w:szCs w:val="24"/>
        </w:rPr>
        <w:t>esque</w:t>
      </w:r>
      <w:proofErr w:type="spellEnd"/>
      <w:r w:rsidR="00E56BB0" w:rsidRPr="009005B2">
        <w:rPr>
          <w:color w:val="000000" w:themeColor="text1"/>
          <w:sz w:val="24"/>
          <w:szCs w:val="24"/>
        </w:rPr>
        <w:t xml:space="preserve"> singers such as Bocelli, </w:t>
      </w:r>
      <w:proofErr w:type="spellStart"/>
      <w:r w:rsidR="00E56BB0" w:rsidRPr="009005B2">
        <w:rPr>
          <w:color w:val="000000" w:themeColor="text1"/>
          <w:sz w:val="24"/>
          <w:szCs w:val="24"/>
        </w:rPr>
        <w:t>G</w:t>
      </w:r>
      <w:r w:rsidR="00F1511F">
        <w:rPr>
          <w:color w:val="000000" w:themeColor="text1"/>
          <w:sz w:val="24"/>
          <w:szCs w:val="24"/>
        </w:rPr>
        <w:t>roban</w:t>
      </w:r>
      <w:proofErr w:type="spellEnd"/>
      <w:r w:rsidR="00F1511F">
        <w:rPr>
          <w:color w:val="000000" w:themeColor="text1"/>
          <w:sz w:val="24"/>
          <w:szCs w:val="24"/>
        </w:rPr>
        <w:t>, and the Canadian Tenors.</w:t>
      </w:r>
      <w:r w:rsidR="00C71819">
        <w:rPr>
          <w:color w:val="000000" w:themeColor="text1"/>
          <w:sz w:val="24"/>
          <w:szCs w:val="24"/>
        </w:rPr>
        <w:t xml:space="preserve"> </w:t>
      </w:r>
      <w:r w:rsidR="00E56BB0" w:rsidRPr="009005B2">
        <w:rPr>
          <w:color w:val="000000" w:themeColor="text1"/>
          <w:sz w:val="24"/>
          <w:szCs w:val="24"/>
        </w:rPr>
        <w:t xml:space="preserve">The </w:t>
      </w:r>
      <w:r w:rsidR="00727B39" w:rsidRPr="009005B2">
        <w:rPr>
          <w:color w:val="000000" w:themeColor="text1"/>
          <w:sz w:val="24"/>
          <w:szCs w:val="24"/>
        </w:rPr>
        <w:t>roots of the genre in instrumental music can be traced back to the Kronos Quartet performing Jimi Hendrix’s Purple Haze.</w:t>
      </w:r>
      <w:r w:rsidR="00727B39" w:rsidRPr="009005B2">
        <w:rPr>
          <w:color w:val="000000" w:themeColor="text1"/>
          <w:sz w:val="24"/>
          <w:szCs w:val="24"/>
          <w:vertAlign w:val="superscript"/>
        </w:rPr>
        <w:t>3</w:t>
      </w:r>
      <w:r w:rsidR="00727B39" w:rsidRPr="009005B2">
        <w:rPr>
          <w:color w:val="000000" w:themeColor="text1"/>
          <w:sz w:val="24"/>
          <w:szCs w:val="24"/>
        </w:rPr>
        <w:t xml:space="preserve"> It did not take long for other instrumentalists such as 2Cellos, The Piano Guys, and Lindsey </w:t>
      </w:r>
      <w:proofErr w:type="spellStart"/>
      <w:r w:rsidR="00727B39" w:rsidRPr="009005B2">
        <w:rPr>
          <w:color w:val="000000" w:themeColor="text1"/>
          <w:sz w:val="24"/>
          <w:szCs w:val="24"/>
        </w:rPr>
        <w:t>Stirling</w:t>
      </w:r>
      <w:proofErr w:type="spellEnd"/>
      <w:r w:rsidR="00727B39" w:rsidRPr="009005B2">
        <w:rPr>
          <w:color w:val="000000" w:themeColor="text1"/>
          <w:sz w:val="24"/>
          <w:szCs w:val="24"/>
        </w:rPr>
        <w:t xml:space="preserve"> to incorporate aspects of classical music into main stream media. It is the explosion of success that has arguably led to the </w:t>
      </w:r>
      <w:r w:rsidR="008E5AE9" w:rsidRPr="009005B2">
        <w:rPr>
          <w:color w:val="000000" w:themeColor="text1"/>
          <w:sz w:val="24"/>
          <w:szCs w:val="24"/>
        </w:rPr>
        <w:t>criticism often associated with the genre.</w:t>
      </w:r>
    </w:p>
    <w:p w14:paraId="3D43E14E" w14:textId="77777777" w:rsidR="008E5AE9" w:rsidRPr="009005B2" w:rsidRDefault="008E5AE9" w:rsidP="00C247D7">
      <w:pPr>
        <w:spacing w:line="480" w:lineRule="auto"/>
        <w:rPr>
          <w:color w:val="000000" w:themeColor="text1"/>
          <w:sz w:val="24"/>
          <w:szCs w:val="24"/>
        </w:rPr>
      </w:pPr>
      <w:r w:rsidRPr="009005B2">
        <w:rPr>
          <w:color w:val="000000" w:themeColor="text1"/>
          <w:sz w:val="24"/>
          <w:szCs w:val="24"/>
        </w:rPr>
        <w:tab/>
      </w:r>
      <w:r w:rsidR="00EA0116" w:rsidRPr="009005B2">
        <w:rPr>
          <w:color w:val="000000" w:themeColor="text1"/>
          <w:sz w:val="24"/>
          <w:szCs w:val="24"/>
        </w:rPr>
        <w:t xml:space="preserve">Anton </w:t>
      </w:r>
      <w:proofErr w:type="spellStart"/>
      <w:r w:rsidR="00EA0116" w:rsidRPr="009005B2">
        <w:rPr>
          <w:color w:val="000000" w:themeColor="text1"/>
          <w:sz w:val="24"/>
          <w:szCs w:val="24"/>
        </w:rPr>
        <w:t>Keurti</w:t>
      </w:r>
      <w:proofErr w:type="spellEnd"/>
      <w:r w:rsidR="00EA0116" w:rsidRPr="009005B2">
        <w:rPr>
          <w:color w:val="000000" w:themeColor="text1"/>
          <w:sz w:val="24"/>
          <w:szCs w:val="24"/>
        </w:rPr>
        <w:t>, a successful Canadian pianist, occasionally writes musical articles. In one he wrote that the Three Tenors “are the most outrageous manifestation of the unspeakable greed of so many famous musicians and their agents.”</w:t>
      </w:r>
      <w:r w:rsidR="00561447" w:rsidRPr="009005B2">
        <w:rPr>
          <w:rStyle w:val="FootnoteReference"/>
          <w:color w:val="000000" w:themeColor="text1"/>
          <w:sz w:val="24"/>
          <w:szCs w:val="24"/>
        </w:rPr>
        <w:footnoteReference w:id="6"/>
      </w:r>
      <w:r w:rsidR="00561447" w:rsidRPr="009005B2">
        <w:rPr>
          <w:color w:val="000000" w:themeColor="text1"/>
          <w:sz w:val="24"/>
          <w:szCs w:val="24"/>
        </w:rPr>
        <w:t xml:space="preserve"> </w:t>
      </w:r>
      <w:proofErr w:type="spellStart"/>
      <w:r w:rsidR="003353B5" w:rsidRPr="009005B2">
        <w:rPr>
          <w:color w:val="000000" w:themeColor="text1"/>
          <w:sz w:val="24"/>
          <w:szCs w:val="24"/>
        </w:rPr>
        <w:t>Keurti</w:t>
      </w:r>
      <w:proofErr w:type="spellEnd"/>
      <w:r w:rsidR="003353B5" w:rsidRPr="009005B2">
        <w:rPr>
          <w:color w:val="000000" w:themeColor="text1"/>
          <w:sz w:val="24"/>
          <w:szCs w:val="24"/>
        </w:rPr>
        <w:t xml:space="preserve"> believes that it is unjust of the Three Tenors to request large amounts of money in order for them to perform. My issue with this is that the reason for these high demands is because of their tremendous popularity. If one of the “struggling” orchestras that </w:t>
      </w:r>
      <w:proofErr w:type="spellStart"/>
      <w:r w:rsidR="003353B5" w:rsidRPr="009005B2">
        <w:rPr>
          <w:color w:val="000000" w:themeColor="text1"/>
          <w:sz w:val="24"/>
          <w:szCs w:val="24"/>
        </w:rPr>
        <w:t>Keurti</w:t>
      </w:r>
      <w:proofErr w:type="spellEnd"/>
      <w:r w:rsidR="003353B5" w:rsidRPr="009005B2">
        <w:rPr>
          <w:color w:val="000000" w:themeColor="text1"/>
          <w:sz w:val="24"/>
          <w:szCs w:val="24"/>
        </w:rPr>
        <w:t xml:space="preserve"> talks about in his article became popular enough to the point where they could sell out each concert and increase the cost of each seat by $100 they would be foolish not to.</w:t>
      </w:r>
      <w:r w:rsidR="003353B5" w:rsidRPr="009005B2">
        <w:rPr>
          <w:color w:val="000000" w:themeColor="text1"/>
          <w:sz w:val="24"/>
          <w:szCs w:val="24"/>
          <w:vertAlign w:val="superscript"/>
        </w:rPr>
        <w:t>6</w:t>
      </w:r>
      <w:r w:rsidR="003353B5" w:rsidRPr="009005B2">
        <w:rPr>
          <w:color w:val="000000" w:themeColor="text1"/>
          <w:sz w:val="24"/>
          <w:szCs w:val="24"/>
        </w:rPr>
        <w:t xml:space="preserve"> These superstars tried something different and obtained a popularity unrivaled by </w:t>
      </w:r>
      <w:r w:rsidR="00631F80" w:rsidRPr="009005B2">
        <w:rPr>
          <w:color w:val="000000" w:themeColor="text1"/>
          <w:sz w:val="24"/>
          <w:szCs w:val="24"/>
        </w:rPr>
        <w:t xml:space="preserve">traditional classical musicians. This success pushed them into mainstream media which gave them the popularity that allows them to charge more. </w:t>
      </w:r>
      <w:r w:rsidR="00E2122C" w:rsidRPr="009005B2">
        <w:rPr>
          <w:color w:val="000000" w:themeColor="text1"/>
          <w:sz w:val="24"/>
          <w:szCs w:val="24"/>
        </w:rPr>
        <w:t xml:space="preserve">Following a similar train of thought, many people criticize these artists for “doing it for the money.” Many of these earlier crossover artists performed classical as well as crossover music. </w:t>
      </w:r>
      <w:r w:rsidR="00382D78" w:rsidRPr="009005B2">
        <w:rPr>
          <w:color w:val="000000" w:themeColor="text1"/>
          <w:sz w:val="24"/>
          <w:szCs w:val="24"/>
        </w:rPr>
        <w:t>It is not often you hear the great classical musicians being criticized for composing and playing music that “pays the bills.”</w:t>
      </w:r>
      <w:r w:rsidR="00C05CBC" w:rsidRPr="009005B2">
        <w:rPr>
          <w:color w:val="000000" w:themeColor="text1"/>
          <w:sz w:val="24"/>
          <w:szCs w:val="24"/>
        </w:rPr>
        <w:t xml:space="preserve"> As is taught in Music History I and II, musicians of the baroque and classical periods often took positions as court musicians and church musicians, composing and performing the music that was asked of them. These musicians are often referred to as smart for their ability to play the system of the time, while modern musicians are seen as being greedy. However, money is not the only argument that is held against classical-crossover musicians</w:t>
      </w:r>
      <w:r w:rsidR="009B16F0" w:rsidRPr="009005B2">
        <w:rPr>
          <w:color w:val="000000" w:themeColor="text1"/>
          <w:sz w:val="24"/>
          <w:szCs w:val="24"/>
        </w:rPr>
        <w:t>.</w:t>
      </w:r>
    </w:p>
    <w:p w14:paraId="7027381D" w14:textId="77777777" w:rsidR="009B16F0" w:rsidRPr="009005B2" w:rsidRDefault="009B16F0" w:rsidP="00C247D7">
      <w:pPr>
        <w:spacing w:line="480" w:lineRule="auto"/>
        <w:rPr>
          <w:color w:val="000000" w:themeColor="text1"/>
          <w:sz w:val="24"/>
          <w:szCs w:val="24"/>
        </w:rPr>
      </w:pPr>
      <w:r w:rsidRPr="009005B2">
        <w:rPr>
          <w:color w:val="000000" w:themeColor="text1"/>
          <w:sz w:val="24"/>
          <w:szCs w:val="24"/>
        </w:rPr>
        <w:tab/>
      </w:r>
      <w:r w:rsidR="00CC26AF" w:rsidRPr="009005B2">
        <w:rPr>
          <w:color w:val="000000" w:themeColor="text1"/>
          <w:sz w:val="24"/>
          <w:szCs w:val="24"/>
        </w:rPr>
        <w:t xml:space="preserve">As David </w:t>
      </w:r>
      <w:proofErr w:type="spellStart"/>
      <w:r w:rsidR="00CC26AF" w:rsidRPr="009005B2">
        <w:rPr>
          <w:color w:val="000000" w:themeColor="text1"/>
          <w:sz w:val="24"/>
          <w:szCs w:val="24"/>
        </w:rPr>
        <w:t>Thurmaier</w:t>
      </w:r>
      <w:proofErr w:type="spellEnd"/>
      <w:r w:rsidR="00CC26AF" w:rsidRPr="009005B2">
        <w:rPr>
          <w:color w:val="000000" w:themeColor="text1"/>
          <w:sz w:val="24"/>
          <w:szCs w:val="24"/>
        </w:rPr>
        <w:t xml:space="preserve">, Chair of Composition at University of Missouri-Kansas City Conservatory of Music and Dance, states in his </w:t>
      </w:r>
      <w:r w:rsidR="00BC6F57" w:rsidRPr="009005B2">
        <w:rPr>
          <w:color w:val="000000" w:themeColor="text1"/>
          <w:sz w:val="24"/>
          <w:szCs w:val="24"/>
        </w:rPr>
        <w:t>summary</w:t>
      </w:r>
      <w:r w:rsidR="00CC26AF" w:rsidRPr="009005B2">
        <w:rPr>
          <w:color w:val="000000" w:themeColor="text1"/>
          <w:sz w:val="24"/>
          <w:szCs w:val="24"/>
        </w:rPr>
        <w:t xml:space="preserve"> of Joseph Horowitz’s book, “Classical Music in America: A History</w:t>
      </w:r>
      <w:r w:rsidRPr="009005B2">
        <w:rPr>
          <w:color w:val="000000" w:themeColor="text1"/>
          <w:sz w:val="24"/>
          <w:szCs w:val="24"/>
        </w:rPr>
        <w:t xml:space="preserve"> </w:t>
      </w:r>
      <w:r w:rsidR="00CC26AF" w:rsidRPr="009005B2">
        <w:rPr>
          <w:color w:val="000000" w:themeColor="text1"/>
          <w:sz w:val="24"/>
          <w:szCs w:val="24"/>
        </w:rPr>
        <w:t>of Its Rise and Fall,” the vapid spectacles such as the Three Tenors and the decline of public funding have “left classical music organizations in a precarious position, dependent on doing anything to ensure their survival.”</w:t>
      </w:r>
      <w:r w:rsidR="00CC26AF" w:rsidRPr="009005B2">
        <w:rPr>
          <w:rStyle w:val="FootnoteReference"/>
          <w:color w:val="000000" w:themeColor="text1"/>
          <w:sz w:val="24"/>
          <w:szCs w:val="24"/>
        </w:rPr>
        <w:footnoteReference w:id="7"/>
      </w:r>
      <w:r w:rsidR="00CC26AF" w:rsidRPr="009005B2">
        <w:rPr>
          <w:color w:val="000000" w:themeColor="text1"/>
          <w:sz w:val="24"/>
          <w:szCs w:val="24"/>
        </w:rPr>
        <w:t xml:space="preserve"> </w:t>
      </w:r>
      <w:r w:rsidR="00BC6F57" w:rsidRPr="009005B2">
        <w:rPr>
          <w:color w:val="000000" w:themeColor="text1"/>
          <w:sz w:val="24"/>
          <w:szCs w:val="24"/>
        </w:rPr>
        <w:t>The claim here is that these earlier crossover artists abandoned classical music for their pursuit of this new crossover genre. However, as a stated earlier, these earlier crossover artists often worked in classical as well as crossover music and are often at least partly attributed to small growths in specific classical audiences such as the growth in opera audiences around the time of the Three Tenors.</w:t>
      </w:r>
      <w:r w:rsidR="00BC6F57" w:rsidRPr="009005B2">
        <w:rPr>
          <w:rStyle w:val="FootnoteReference"/>
          <w:color w:val="000000" w:themeColor="text1"/>
          <w:sz w:val="24"/>
          <w:szCs w:val="24"/>
        </w:rPr>
        <w:footnoteReference w:id="8"/>
      </w:r>
      <w:r w:rsidR="00BC6F57" w:rsidRPr="009005B2">
        <w:rPr>
          <w:color w:val="000000" w:themeColor="text1"/>
          <w:sz w:val="24"/>
          <w:szCs w:val="24"/>
        </w:rPr>
        <w:t xml:space="preserve"> The reason I keep mentioning earlier crossover artists is because the argument does not </w:t>
      </w:r>
      <w:r w:rsidR="00465C86" w:rsidRPr="009005B2">
        <w:rPr>
          <w:color w:val="000000" w:themeColor="text1"/>
          <w:sz w:val="24"/>
          <w:szCs w:val="24"/>
        </w:rPr>
        <w:t>always apply to modern-</w:t>
      </w:r>
      <w:r w:rsidR="00BC6F57" w:rsidRPr="009005B2">
        <w:rPr>
          <w:color w:val="000000" w:themeColor="text1"/>
          <w:sz w:val="24"/>
          <w:szCs w:val="24"/>
        </w:rPr>
        <w:t>day crossover artists.</w:t>
      </w:r>
    </w:p>
    <w:p w14:paraId="2BA09504" w14:textId="77777777" w:rsidR="00BC6F57" w:rsidRPr="009005B2" w:rsidRDefault="00BC6F57" w:rsidP="00C247D7">
      <w:pPr>
        <w:spacing w:line="480" w:lineRule="auto"/>
        <w:rPr>
          <w:color w:val="000000" w:themeColor="text1"/>
          <w:sz w:val="24"/>
          <w:szCs w:val="24"/>
        </w:rPr>
      </w:pPr>
      <w:r w:rsidRPr="009005B2">
        <w:rPr>
          <w:color w:val="000000" w:themeColor="text1"/>
          <w:sz w:val="24"/>
          <w:szCs w:val="24"/>
        </w:rPr>
        <w:tab/>
        <w:t xml:space="preserve">While it is true that there are some </w:t>
      </w:r>
      <w:r w:rsidR="00465C86" w:rsidRPr="009005B2">
        <w:rPr>
          <w:color w:val="000000" w:themeColor="text1"/>
          <w:sz w:val="24"/>
          <w:szCs w:val="24"/>
        </w:rPr>
        <w:t>modern</w:t>
      </w:r>
      <w:r w:rsidR="0067221E" w:rsidRPr="009005B2">
        <w:rPr>
          <w:color w:val="000000" w:themeColor="text1"/>
          <w:sz w:val="24"/>
          <w:szCs w:val="24"/>
        </w:rPr>
        <w:t>-day classical-</w:t>
      </w:r>
      <w:r w:rsidR="00465C86" w:rsidRPr="009005B2">
        <w:rPr>
          <w:color w:val="000000" w:themeColor="text1"/>
          <w:sz w:val="24"/>
          <w:szCs w:val="24"/>
        </w:rPr>
        <w:t>crossover artists</w:t>
      </w:r>
      <w:r w:rsidR="0067221E" w:rsidRPr="009005B2">
        <w:rPr>
          <w:color w:val="000000" w:themeColor="text1"/>
          <w:sz w:val="24"/>
          <w:szCs w:val="24"/>
        </w:rPr>
        <w:t>,</w:t>
      </w:r>
      <w:r w:rsidR="00465C86" w:rsidRPr="009005B2">
        <w:rPr>
          <w:color w:val="000000" w:themeColor="text1"/>
          <w:sz w:val="24"/>
          <w:szCs w:val="24"/>
        </w:rPr>
        <w:t xml:space="preserve"> such as </w:t>
      </w:r>
      <w:proofErr w:type="spellStart"/>
      <w:r w:rsidR="0067221E" w:rsidRPr="009005B2">
        <w:rPr>
          <w:color w:val="000000" w:themeColor="text1"/>
          <w:sz w:val="24"/>
          <w:szCs w:val="24"/>
        </w:rPr>
        <w:t>Garðar</w:t>
      </w:r>
      <w:proofErr w:type="spellEnd"/>
      <w:r w:rsidR="0067221E" w:rsidRPr="009005B2">
        <w:rPr>
          <w:color w:val="000000" w:themeColor="text1"/>
          <w:sz w:val="24"/>
          <w:szCs w:val="24"/>
        </w:rPr>
        <w:t xml:space="preserve"> </w:t>
      </w:r>
      <w:proofErr w:type="spellStart"/>
      <w:r w:rsidR="0067221E" w:rsidRPr="009005B2">
        <w:rPr>
          <w:color w:val="000000" w:themeColor="text1"/>
          <w:sz w:val="24"/>
          <w:szCs w:val="24"/>
        </w:rPr>
        <w:t>Thór</w:t>
      </w:r>
      <w:proofErr w:type="spellEnd"/>
      <w:r w:rsidR="0067221E" w:rsidRPr="009005B2">
        <w:rPr>
          <w:color w:val="000000" w:themeColor="text1"/>
          <w:sz w:val="24"/>
          <w:szCs w:val="24"/>
        </w:rPr>
        <w:t xml:space="preserve"> Cortes and Andrea Bocelli, whose repertoire is comprised by a fair amount of classical music, the large majority fall into a different category. Many of the newer generation of classical-crossover artists, such as David Garret and the Piano Guys incorporate smaller amounts of classical music and more generally incor</w:t>
      </w:r>
      <w:r w:rsidR="00695D88" w:rsidRPr="009005B2">
        <w:rPr>
          <w:color w:val="000000" w:themeColor="text1"/>
          <w:sz w:val="24"/>
          <w:szCs w:val="24"/>
        </w:rPr>
        <w:t xml:space="preserve">porate their classical training rather than actual classical music itself. However, these artists are not artists who achieved fame from their performances of classical repertoire. Their fame arose from their ability to blend both classical and pop music together in an appealing way. While classical-crossover was originally hoped to be a way to draw in larger audiences to classical </w:t>
      </w:r>
      <w:r w:rsidR="00A92B60" w:rsidRPr="009005B2">
        <w:rPr>
          <w:color w:val="000000" w:themeColor="text1"/>
          <w:sz w:val="24"/>
          <w:szCs w:val="24"/>
        </w:rPr>
        <w:t xml:space="preserve">music, like Tristan </w:t>
      </w:r>
      <w:proofErr w:type="spellStart"/>
      <w:r w:rsidR="00A92B60" w:rsidRPr="009005B2">
        <w:rPr>
          <w:color w:val="000000" w:themeColor="text1"/>
          <w:sz w:val="24"/>
          <w:szCs w:val="24"/>
        </w:rPr>
        <w:t>Jakob</w:t>
      </w:r>
      <w:proofErr w:type="spellEnd"/>
      <w:r w:rsidR="00A92B60" w:rsidRPr="009005B2">
        <w:rPr>
          <w:color w:val="000000" w:themeColor="text1"/>
          <w:sz w:val="24"/>
          <w:szCs w:val="24"/>
        </w:rPr>
        <w:t>-Hoff states in his article for The Guardian “classical crossover has become a genre unto itself.”</w:t>
      </w:r>
      <w:r w:rsidR="00A92B60" w:rsidRPr="009005B2">
        <w:rPr>
          <w:rStyle w:val="FootnoteReference"/>
          <w:color w:val="000000" w:themeColor="text1"/>
          <w:sz w:val="24"/>
          <w:szCs w:val="24"/>
        </w:rPr>
        <w:footnoteReference w:id="9"/>
      </w:r>
      <w:r w:rsidR="00A92B60" w:rsidRPr="009005B2">
        <w:rPr>
          <w:color w:val="000000" w:themeColor="text1"/>
          <w:sz w:val="24"/>
          <w:szCs w:val="24"/>
        </w:rPr>
        <w:t xml:space="preserve"> Musicians are not entering the classical-crossover genre so they can draw listeners to classical music, they are doing it because they enjoy the new blend of styles that is a genre of its own. Much in the way that rock and roll combined </w:t>
      </w:r>
      <w:r w:rsidR="00240C6E" w:rsidRPr="009005B2">
        <w:rPr>
          <w:color w:val="000000" w:themeColor="text1"/>
          <w:sz w:val="24"/>
          <w:szCs w:val="24"/>
        </w:rPr>
        <w:t xml:space="preserve">elements of </w:t>
      </w:r>
      <w:r w:rsidR="00A92B60" w:rsidRPr="009005B2">
        <w:rPr>
          <w:color w:val="000000" w:themeColor="text1"/>
          <w:sz w:val="24"/>
          <w:szCs w:val="24"/>
        </w:rPr>
        <w:t xml:space="preserve">gospel, rhythm and blues, </w:t>
      </w:r>
      <w:r w:rsidR="00240C6E" w:rsidRPr="009005B2">
        <w:rPr>
          <w:color w:val="000000" w:themeColor="text1"/>
          <w:sz w:val="24"/>
          <w:szCs w:val="24"/>
        </w:rPr>
        <w:t>swing, and jazz to eventually become its own independent entity</w:t>
      </w:r>
      <w:r w:rsidR="00240C6E" w:rsidRPr="009005B2">
        <w:rPr>
          <w:rStyle w:val="FootnoteReference"/>
          <w:color w:val="000000" w:themeColor="text1"/>
          <w:sz w:val="24"/>
          <w:szCs w:val="24"/>
        </w:rPr>
        <w:footnoteReference w:id="10"/>
      </w:r>
      <w:r w:rsidR="00240C6E" w:rsidRPr="009005B2">
        <w:rPr>
          <w:color w:val="000000" w:themeColor="text1"/>
          <w:sz w:val="24"/>
          <w:szCs w:val="24"/>
        </w:rPr>
        <w:t>, classical-crossover has done the same. However, just because classical-crossover no longer has as strong a focus in classical music as it used to, does not mean it</w:t>
      </w:r>
      <w:r w:rsidR="00AB4E1F" w:rsidRPr="009005B2">
        <w:rPr>
          <w:color w:val="000000" w:themeColor="text1"/>
          <w:sz w:val="24"/>
          <w:szCs w:val="24"/>
        </w:rPr>
        <w:t xml:space="preserve"> does not have any educational value.</w:t>
      </w:r>
    </w:p>
    <w:p w14:paraId="4A818442" w14:textId="77777777" w:rsidR="00240C6E" w:rsidRPr="009005B2" w:rsidRDefault="00240C6E" w:rsidP="00C247D7">
      <w:pPr>
        <w:spacing w:line="480" w:lineRule="auto"/>
        <w:rPr>
          <w:color w:val="000000" w:themeColor="text1"/>
          <w:sz w:val="24"/>
          <w:szCs w:val="24"/>
        </w:rPr>
      </w:pPr>
      <w:r w:rsidRPr="009005B2">
        <w:rPr>
          <w:color w:val="000000" w:themeColor="text1"/>
          <w:sz w:val="24"/>
          <w:szCs w:val="24"/>
        </w:rPr>
        <w:tab/>
      </w:r>
      <w:r w:rsidR="00AB4E1F" w:rsidRPr="009005B2">
        <w:rPr>
          <w:color w:val="000000" w:themeColor="text1"/>
          <w:sz w:val="24"/>
          <w:szCs w:val="24"/>
        </w:rPr>
        <w:t xml:space="preserve">When it comes to conservatories and classically-based music schools, there often is not an excessive amount of wiggle room with what you can and cannot perform. Teachers might frown upon you for wanting to sing musical theatre or peers might criticize you for wanting to do something that is more in the field of commercial music than it is classical music. Part of this stems from the rigid standards set by organizations such as the National Association of Schools of Music and part of it is from the traditions passed down by our predecessors who had even less experience and knowledge of these newer genres than we have ourselves. This is a mindset that I believe needs to change. Especially when it comes to these crossover arrangements, many can still be used to work on the same techniques students would be working on anyways. A vocalist can work on tone and proper vocal technique on one of Andrea Bocelli’s hits in the same way that they would on </w:t>
      </w:r>
      <w:r w:rsidR="008C5BA4" w:rsidRPr="009005B2">
        <w:rPr>
          <w:color w:val="000000" w:themeColor="text1"/>
          <w:sz w:val="24"/>
          <w:szCs w:val="24"/>
        </w:rPr>
        <w:t xml:space="preserve">an art song by Haydn. Since Bocelli sings in an operatic style, the student still needs to raise their soft palette, </w:t>
      </w:r>
      <w:r w:rsidR="00963719" w:rsidRPr="009005B2">
        <w:rPr>
          <w:color w:val="000000" w:themeColor="text1"/>
          <w:sz w:val="24"/>
          <w:szCs w:val="24"/>
        </w:rPr>
        <w:t xml:space="preserve">breathe using </w:t>
      </w:r>
      <w:proofErr w:type="spellStart"/>
      <w:r w:rsidR="00963719" w:rsidRPr="009005B2">
        <w:rPr>
          <w:color w:val="000000" w:themeColor="text1"/>
          <w:sz w:val="24"/>
          <w:szCs w:val="24"/>
        </w:rPr>
        <w:t>appoggio</w:t>
      </w:r>
      <w:proofErr w:type="spellEnd"/>
      <w:r w:rsidR="00963719" w:rsidRPr="009005B2">
        <w:rPr>
          <w:color w:val="000000" w:themeColor="text1"/>
          <w:sz w:val="24"/>
          <w:szCs w:val="24"/>
        </w:rPr>
        <w:t xml:space="preserve">, and connect their phrases with a smooth and legato line. These arrangements can even be extremely technically demanding. I think it would be very hard to argue that Jarrod </w:t>
      </w:r>
      <w:proofErr w:type="spellStart"/>
      <w:r w:rsidR="00963719" w:rsidRPr="009005B2">
        <w:rPr>
          <w:color w:val="000000" w:themeColor="text1"/>
          <w:sz w:val="24"/>
          <w:szCs w:val="24"/>
        </w:rPr>
        <w:t>Radnich’s</w:t>
      </w:r>
      <w:proofErr w:type="spellEnd"/>
      <w:r w:rsidR="00963719" w:rsidRPr="009005B2">
        <w:rPr>
          <w:color w:val="000000" w:themeColor="text1"/>
          <w:sz w:val="24"/>
          <w:szCs w:val="24"/>
        </w:rPr>
        <w:t xml:space="preserve"> arrangement of the Pirates of the </w:t>
      </w:r>
      <w:proofErr w:type="spellStart"/>
      <w:r w:rsidR="00963719" w:rsidRPr="009005B2">
        <w:rPr>
          <w:color w:val="000000" w:themeColor="text1"/>
          <w:sz w:val="24"/>
          <w:szCs w:val="24"/>
        </w:rPr>
        <w:t>Carribean</w:t>
      </w:r>
      <w:proofErr w:type="spellEnd"/>
      <w:r w:rsidR="00963719" w:rsidRPr="009005B2">
        <w:rPr>
          <w:color w:val="000000" w:themeColor="text1"/>
          <w:sz w:val="24"/>
          <w:szCs w:val="24"/>
        </w:rPr>
        <w:t xml:space="preserve"> theme does not compete with some classical works in terms of technical d</w:t>
      </w:r>
      <w:r w:rsidR="00605B3F" w:rsidRPr="009005B2">
        <w:rPr>
          <w:color w:val="000000" w:themeColor="text1"/>
          <w:sz w:val="24"/>
          <w:szCs w:val="24"/>
        </w:rPr>
        <w:t>ifficulty. Still, despite the possibilities that there are for people interested in these more commercial genres of music, they are often seen as being “lesser” than their classical counterparts.</w:t>
      </w:r>
    </w:p>
    <w:p w14:paraId="65BBAE97" w14:textId="77777777" w:rsidR="00605B3F" w:rsidRPr="009005B2" w:rsidRDefault="00605B3F" w:rsidP="00C247D7">
      <w:pPr>
        <w:spacing w:line="480" w:lineRule="auto"/>
        <w:rPr>
          <w:color w:val="000000" w:themeColor="text1"/>
          <w:sz w:val="24"/>
          <w:szCs w:val="24"/>
        </w:rPr>
      </w:pPr>
      <w:r w:rsidRPr="009005B2">
        <w:rPr>
          <w:color w:val="000000" w:themeColor="text1"/>
          <w:sz w:val="24"/>
          <w:szCs w:val="24"/>
        </w:rPr>
        <w:tab/>
        <w:t>Classical-crossover has become a genre of its own that has been criticized over and over again for numerous reasons. However, the genre is being criticized for impractical reasons and has spent too long with a bad reputation, especially when it comes to the classical community. Although it is true that not the entire classical community shares this belief, maybe not even the majority of it, however, I still believe the community of people who do feel this way is larger enough to the point where it needs to be addressed. Classical-crossover is not “just a sell out,” but is now a genre that has its own traits and fans and it has more to offer the educational community than I think it is currently believed to.</w:t>
      </w:r>
    </w:p>
    <w:p w14:paraId="6C25D628" w14:textId="77777777" w:rsidR="00C247D7" w:rsidRPr="009005B2" w:rsidRDefault="00677007" w:rsidP="00C247D7">
      <w:pPr>
        <w:rPr>
          <w:rFonts w:eastAsia="Times New Roman"/>
          <w:color w:val="000000" w:themeColor="text1"/>
          <w:sz w:val="24"/>
          <w:szCs w:val="24"/>
        </w:rPr>
      </w:pPr>
      <w:r w:rsidRPr="009005B2">
        <w:rPr>
          <w:color w:val="000000" w:themeColor="text1"/>
          <w:sz w:val="24"/>
          <w:szCs w:val="24"/>
        </w:rPr>
        <w:br w:type="page"/>
      </w:r>
    </w:p>
    <w:p w14:paraId="0295ADAD" w14:textId="77777777" w:rsidR="00677007" w:rsidRPr="009005B2" w:rsidRDefault="00677007">
      <w:pPr>
        <w:rPr>
          <w:color w:val="000000" w:themeColor="text1"/>
          <w:sz w:val="24"/>
          <w:szCs w:val="24"/>
        </w:rPr>
      </w:pPr>
    </w:p>
    <w:p w14:paraId="4334841D" w14:textId="77777777" w:rsidR="00677007" w:rsidRPr="009005B2" w:rsidRDefault="00677007" w:rsidP="00677007">
      <w:pPr>
        <w:jc w:val="center"/>
        <w:rPr>
          <w:color w:val="000000" w:themeColor="text1"/>
          <w:sz w:val="24"/>
          <w:szCs w:val="24"/>
        </w:rPr>
      </w:pPr>
      <w:r w:rsidRPr="009005B2">
        <w:rPr>
          <w:color w:val="000000" w:themeColor="text1"/>
          <w:sz w:val="24"/>
          <w:szCs w:val="24"/>
        </w:rPr>
        <w:t>Bibliography</w:t>
      </w:r>
    </w:p>
    <w:p w14:paraId="50BD2434" w14:textId="77777777" w:rsidR="004620EA" w:rsidRPr="009005B2" w:rsidRDefault="004620EA" w:rsidP="00677007">
      <w:pPr>
        <w:jc w:val="center"/>
        <w:rPr>
          <w:color w:val="000000" w:themeColor="text1"/>
          <w:sz w:val="24"/>
          <w:szCs w:val="24"/>
        </w:rPr>
      </w:pPr>
    </w:p>
    <w:p w14:paraId="0322BD4E" w14:textId="77777777" w:rsidR="004620EA" w:rsidRPr="009005B2" w:rsidRDefault="004620EA" w:rsidP="004620EA">
      <w:pPr>
        <w:rPr>
          <w:rFonts w:eastAsia="Times New Roman"/>
          <w:i/>
          <w:iCs/>
          <w:color w:val="000000" w:themeColor="text1"/>
          <w:sz w:val="24"/>
          <w:szCs w:val="24"/>
        </w:rPr>
      </w:pPr>
      <w:r w:rsidRPr="009005B2">
        <w:rPr>
          <w:rFonts w:eastAsia="Times New Roman"/>
          <w:color w:val="000000" w:themeColor="text1"/>
          <w:sz w:val="24"/>
          <w:szCs w:val="24"/>
        </w:rPr>
        <w:t>Alan Blyth</w:t>
      </w:r>
      <w:r w:rsidRPr="009005B2">
        <w:rPr>
          <w:rFonts w:eastAsia="Times New Roman"/>
          <w:color w:val="000000" w:themeColor="text1"/>
          <w:sz w:val="24"/>
          <w:szCs w:val="24"/>
          <w:shd w:val="clear" w:color="auto" w:fill="FFFFFF"/>
        </w:rPr>
        <w:t> and </w:t>
      </w:r>
      <w:r w:rsidRPr="009005B2">
        <w:rPr>
          <w:rFonts w:eastAsia="Times New Roman"/>
          <w:color w:val="000000" w:themeColor="text1"/>
          <w:sz w:val="24"/>
          <w:szCs w:val="24"/>
        </w:rPr>
        <w:t>Stanley Sadie</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"Pavarotti, Luciano." </w:t>
      </w:r>
      <w:r w:rsidRPr="009005B2">
        <w:rPr>
          <w:rFonts w:eastAsia="Times New Roman"/>
          <w:i/>
          <w:iCs/>
          <w:color w:val="000000" w:themeColor="text1"/>
          <w:sz w:val="24"/>
          <w:szCs w:val="24"/>
        </w:rPr>
        <w:t>Grove Music Online</w:t>
      </w:r>
      <w:r w:rsidRPr="009005B2">
        <w:rPr>
          <w:rFonts w:eastAsia="Times New Roman"/>
          <w:color w:val="000000" w:themeColor="text1"/>
          <w:sz w:val="24"/>
          <w:szCs w:val="24"/>
          <w:shd w:val="clear" w:color="auto" w:fill="FFFFFF"/>
        </w:rPr>
        <w:t>. </w:t>
      </w:r>
      <w:r w:rsidRPr="009005B2">
        <w:rPr>
          <w:rFonts w:eastAsia="Times New Roman"/>
          <w:i/>
          <w:iCs/>
          <w:color w:val="000000" w:themeColor="text1"/>
          <w:sz w:val="24"/>
          <w:szCs w:val="24"/>
        </w:rPr>
        <w:t xml:space="preserve">Oxford Music </w:t>
      </w:r>
    </w:p>
    <w:p w14:paraId="66C507B7" w14:textId="77777777" w:rsidR="004620EA" w:rsidRPr="009005B2" w:rsidRDefault="004620EA" w:rsidP="004620EA">
      <w:pPr>
        <w:ind w:firstLine="720"/>
        <w:rPr>
          <w:rFonts w:eastAsia="Times New Roman"/>
          <w:color w:val="000000" w:themeColor="text1"/>
          <w:sz w:val="24"/>
          <w:szCs w:val="24"/>
        </w:rPr>
      </w:pPr>
      <w:r w:rsidRPr="009005B2">
        <w:rPr>
          <w:rFonts w:eastAsia="Times New Roman"/>
          <w:i/>
          <w:iCs/>
          <w:color w:val="000000" w:themeColor="text1"/>
          <w:sz w:val="24"/>
          <w:szCs w:val="24"/>
        </w:rPr>
        <w:t>Online</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Oxford University Press</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Web</w:t>
      </w:r>
      <w:r w:rsidRPr="009005B2">
        <w:rPr>
          <w:rFonts w:eastAsia="Times New Roman"/>
          <w:color w:val="000000" w:themeColor="text1"/>
          <w:sz w:val="24"/>
          <w:szCs w:val="24"/>
          <w:shd w:val="clear" w:color="auto" w:fill="FFFFFF"/>
        </w:rPr>
        <w:t>. </w:t>
      </w:r>
      <w:r w:rsidR="00092BF1" w:rsidRPr="009005B2">
        <w:rPr>
          <w:rFonts w:eastAsia="Times New Roman"/>
          <w:color w:val="000000" w:themeColor="text1"/>
          <w:sz w:val="24"/>
          <w:szCs w:val="24"/>
        </w:rPr>
        <w:t>17</w:t>
      </w:r>
      <w:r w:rsidRPr="009005B2">
        <w:rPr>
          <w:rFonts w:eastAsia="Times New Roman"/>
          <w:color w:val="000000" w:themeColor="text1"/>
          <w:sz w:val="24"/>
          <w:szCs w:val="24"/>
        </w:rPr>
        <w:t xml:space="preserve"> Nov. </w:t>
      </w:r>
    </w:p>
    <w:p w14:paraId="2FC5E208" w14:textId="77777777" w:rsidR="004620EA" w:rsidRPr="009005B2" w:rsidRDefault="004620EA" w:rsidP="004620EA">
      <w:pPr>
        <w:ind w:left="720"/>
        <w:rPr>
          <w:rFonts w:eastAsia="Times New Roman"/>
          <w:color w:val="000000" w:themeColor="text1"/>
          <w:sz w:val="24"/>
          <w:szCs w:val="24"/>
        </w:rPr>
      </w:pPr>
      <w:r w:rsidRPr="009005B2">
        <w:rPr>
          <w:rFonts w:eastAsia="Times New Roman"/>
          <w:color w:val="000000" w:themeColor="text1"/>
          <w:sz w:val="24"/>
          <w:szCs w:val="24"/>
        </w:rPr>
        <w:t>2017. </w:t>
      </w:r>
      <w:r w:rsidRPr="009005B2">
        <w:rPr>
          <w:rFonts w:eastAsia="Times New Roman"/>
          <w:color w:val="000000" w:themeColor="text1"/>
          <w:sz w:val="24"/>
          <w:szCs w:val="24"/>
          <w:shd w:val="clear" w:color="auto" w:fill="FFFFFF"/>
        </w:rPr>
        <w:t>&lt;</w:t>
      </w:r>
      <w:r w:rsidRPr="009005B2">
        <w:rPr>
          <w:rFonts w:eastAsia="Times New Roman"/>
          <w:color w:val="000000" w:themeColor="text1"/>
          <w:sz w:val="24"/>
          <w:szCs w:val="24"/>
        </w:rPr>
        <w:t>http://www.oxfordmusiconline.com/subscriber/article/grove/music/21122</w:t>
      </w:r>
      <w:r w:rsidRPr="009005B2">
        <w:rPr>
          <w:rFonts w:eastAsia="Times New Roman"/>
          <w:color w:val="000000" w:themeColor="text1"/>
          <w:sz w:val="24"/>
          <w:szCs w:val="24"/>
          <w:shd w:val="clear" w:color="auto" w:fill="FFFFFF"/>
        </w:rPr>
        <w:t>&gt;.</w:t>
      </w:r>
    </w:p>
    <w:p w14:paraId="557D22A0" w14:textId="77777777" w:rsidR="00C247D7" w:rsidRPr="009005B2" w:rsidRDefault="00C247D7" w:rsidP="00C247D7">
      <w:pPr>
        <w:rPr>
          <w:rFonts w:eastAsia="Times New Roman"/>
          <w:color w:val="000000" w:themeColor="text1"/>
          <w:sz w:val="24"/>
          <w:szCs w:val="24"/>
          <w:shd w:val="clear" w:color="auto" w:fill="FFFFFF"/>
        </w:rPr>
      </w:pPr>
      <w:r w:rsidRPr="009005B2">
        <w:rPr>
          <w:rFonts w:eastAsia="Times New Roman"/>
          <w:color w:val="000000" w:themeColor="text1"/>
          <w:sz w:val="24"/>
          <w:szCs w:val="24"/>
          <w:shd w:val="clear" w:color="auto" w:fill="FFFFFF"/>
        </w:rPr>
        <w:t>Hunter, James. “The Classical Crossover Conundrum.” </w:t>
      </w:r>
      <w:r w:rsidRPr="009005B2">
        <w:rPr>
          <w:rFonts w:eastAsia="Times New Roman"/>
          <w:i/>
          <w:iCs/>
          <w:color w:val="000000" w:themeColor="text1"/>
          <w:sz w:val="24"/>
          <w:szCs w:val="24"/>
          <w:shd w:val="clear" w:color="auto" w:fill="FFFFFF"/>
        </w:rPr>
        <w:t>The New York Times</w:t>
      </w:r>
      <w:r w:rsidRPr="009005B2">
        <w:rPr>
          <w:rFonts w:eastAsia="Times New Roman"/>
          <w:color w:val="000000" w:themeColor="text1"/>
          <w:sz w:val="24"/>
          <w:szCs w:val="24"/>
          <w:shd w:val="clear" w:color="auto" w:fill="FFFFFF"/>
        </w:rPr>
        <w:t xml:space="preserve">, The New York </w:t>
      </w:r>
    </w:p>
    <w:p w14:paraId="3CA6262C" w14:textId="77777777" w:rsidR="00C247D7" w:rsidRPr="009005B2" w:rsidRDefault="00C247D7" w:rsidP="00C247D7">
      <w:pPr>
        <w:ind w:left="720"/>
        <w:rPr>
          <w:rFonts w:eastAsia="Times New Roman"/>
          <w:color w:val="000000" w:themeColor="text1"/>
          <w:sz w:val="24"/>
          <w:szCs w:val="24"/>
        </w:rPr>
      </w:pPr>
      <w:r w:rsidRPr="009005B2">
        <w:rPr>
          <w:rFonts w:eastAsia="Times New Roman"/>
          <w:color w:val="000000" w:themeColor="text1"/>
          <w:sz w:val="24"/>
          <w:szCs w:val="24"/>
          <w:shd w:val="clear" w:color="auto" w:fill="FFFFFF"/>
        </w:rPr>
        <w:t>Times, 1 Jan. 2006, www.nytimes.com/2006/01/01/arts/music/the-classical-crossover-conundrum.html.</w:t>
      </w:r>
    </w:p>
    <w:p w14:paraId="4D133BDA" w14:textId="77777777" w:rsidR="00C247D7" w:rsidRPr="009005B2" w:rsidRDefault="00C247D7" w:rsidP="00C247D7">
      <w:pPr>
        <w:rPr>
          <w:rFonts w:eastAsia="Times New Roman"/>
          <w:color w:val="000000" w:themeColor="text1"/>
          <w:sz w:val="24"/>
          <w:szCs w:val="24"/>
          <w:shd w:val="clear" w:color="auto" w:fill="FFFFFF"/>
        </w:rPr>
      </w:pPr>
      <w:proofErr w:type="spellStart"/>
      <w:r w:rsidRPr="009005B2">
        <w:rPr>
          <w:rFonts w:eastAsia="Times New Roman"/>
          <w:color w:val="000000" w:themeColor="text1"/>
          <w:sz w:val="24"/>
          <w:szCs w:val="24"/>
          <w:shd w:val="clear" w:color="auto" w:fill="FFFFFF"/>
        </w:rPr>
        <w:t>Jakob</w:t>
      </w:r>
      <w:proofErr w:type="spellEnd"/>
      <w:r w:rsidRPr="009005B2">
        <w:rPr>
          <w:rFonts w:eastAsia="Times New Roman"/>
          <w:color w:val="000000" w:themeColor="text1"/>
          <w:sz w:val="24"/>
          <w:szCs w:val="24"/>
          <w:shd w:val="clear" w:color="auto" w:fill="FFFFFF"/>
        </w:rPr>
        <w:t>-Hoff, Tristan. “Classical crossover has become a genre unto itself.” </w:t>
      </w:r>
      <w:r w:rsidRPr="009005B2">
        <w:rPr>
          <w:rFonts w:eastAsia="Times New Roman"/>
          <w:i/>
          <w:iCs/>
          <w:color w:val="000000" w:themeColor="text1"/>
          <w:sz w:val="24"/>
          <w:szCs w:val="24"/>
          <w:shd w:val="clear" w:color="auto" w:fill="FFFFFF"/>
        </w:rPr>
        <w:t>The Guardian</w:t>
      </w:r>
      <w:r w:rsidRPr="009005B2">
        <w:rPr>
          <w:rFonts w:eastAsia="Times New Roman"/>
          <w:color w:val="000000" w:themeColor="text1"/>
          <w:sz w:val="24"/>
          <w:szCs w:val="24"/>
          <w:shd w:val="clear" w:color="auto" w:fill="FFFFFF"/>
        </w:rPr>
        <w:t xml:space="preserve">, </w:t>
      </w:r>
    </w:p>
    <w:p w14:paraId="75EBFA2D" w14:textId="77777777" w:rsidR="00C247D7" w:rsidRPr="009005B2" w:rsidRDefault="00C247D7" w:rsidP="00C247D7">
      <w:pPr>
        <w:ind w:left="720"/>
        <w:rPr>
          <w:rFonts w:eastAsia="Times New Roman"/>
          <w:color w:val="000000" w:themeColor="text1"/>
          <w:sz w:val="24"/>
          <w:szCs w:val="24"/>
        </w:rPr>
      </w:pPr>
      <w:r w:rsidRPr="009005B2">
        <w:rPr>
          <w:rFonts w:eastAsia="Times New Roman"/>
          <w:color w:val="000000" w:themeColor="text1"/>
          <w:sz w:val="24"/>
          <w:szCs w:val="24"/>
          <w:shd w:val="clear" w:color="auto" w:fill="FFFFFF"/>
        </w:rPr>
        <w:t>Guardian News and Media, 28 Dec. 2007, www.theguardian.com/music/musicblog/2007/dec/28/classicalcrossover.</w:t>
      </w:r>
    </w:p>
    <w:p w14:paraId="78E98455" w14:textId="77777777" w:rsidR="00C247D7" w:rsidRPr="009005B2" w:rsidRDefault="00C247D7" w:rsidP="00C247D7">
      <w:pPr>
        <w:rPr>
          <w:rFonts w:eastAsia="Times New Roman"/>
          <w:color w:val="000000" w:themeColor="text1"/>
          <w:sz w:val="24"/>
          <w:szCs w:val="24"/>
          <w:shd w:val="clear" w:color="auto" w:fill="FFFFFF"/>
        </w:rPr>
      </w:pPr>
      <w:r w:rsidRPr="009005B2">
        <w:rPr>
          <w:rFonts w:eastAsia="Times New Roman"/>
          <w:color w:val="000000" w:themeColor="text1"/>
          <w:sz w:val="24"/>
          <w:szCs w:val="24"/>
          <w:shd w:val="clear" w:color="auto" w:fill="FFFFFF"/>
        </w:rPr>
        <w:t xml:space="preserve">Jarvis, Nicola. “Lindsey </w:t>
      </w:r>
      <w:proofErr w:type="spellStart"/>
      <w:r w:rsidRPr="009005B2">
        <w:rPr>
          <w:rFonts w:eastAsia="Times New Roman"/>
          <w:color w:val="000000" w:themeColor="text1"/>
          <w:sz w:val="24"/>
          <w:szCs w:val="24"/>
          <w:shd w:val="clear" w:color="auto" w:fill="FFFFFF"/>
        </w:rPr>
        <w:t>Stirling</w:t>
      </w:r>
      <w:proofErr w:type="spellEnd"/>
      <w:r w:rsidRPr="009005B2">
        <w:rPr>
          <w:rFonts w:eastAsia="Times New Roman"/>
          <w:color w:val="000000" w:themeColor="text1"/>
          <w:sz w:val="24"/>
          <w:szCs w:val="24"/>
          <w:shd w:val="clear" w:color="auto" w:fill="FFFFFF"/>
        </w:rPr>
        <w:t>: January 2013.” </w:t>
      </w:r>
      <w:r w:rsidRPr="009005B2">
        <w:rPr>
          <w:rFonts w:eastAsia="Times New Roman"/>
          <w:i/>
          <w:iCs/>
          <w:color w:val="000000" w:themeColor="text1"/>
          <w:sz w:val="24"/>
          <w:szCs w:val="24"/>
          <w:shd w:val="clear" w:color="auto" w:fill="FFFFFF"/>
        </w:rPr>
        <w:t>Classical-Crossover</w:t>
      </w:r>
      <w:r w:rsidRPr="009005B2">
        <w:rPr>
          <w:rFonts w:eastAsia="Times New Roman"/>
          <w:color w:val="000000" w:themeColor="text1"/>
          <w:sz w:val="24"/>
          <w:szCs w:val="24"/>
          <w:shd w:val="clear" w:color="auto" w:fill="FFFFFF"/>
        </w:rPr>
        <w:t xml:space="preserve">, CCUK, 21 Jan. 2013, </w:t>
      </w:r>
    </w:p>
    <w:p w14:paraId="3186B7FA" w14:textId="77777777" w:rsidR="00C247D7" w:rsidRPr="009005B2" w:rsidRDefault="00C247D7" w:rsidP="00C247D7">
      <w:pPr>
        <w:ind w:left="720"/>
        <w:rPr>
          <w:rFonts w:eastAsia="Times New Roman"/>
          <w:color w:val="000000" w:themeColor="text1"/>
          <w:sz w:val="24"/>
          <w:szCs w:val="24"/>
        </w:rPr>
      </w:pPr>
      <w:r w:rsidRPr="009005B2">
        <w:rPr>
          <w:rFonts w:eastAsia="Times New Roman"/>
          <w:color w:val="000000" w:themeColor="text1"/>
          <w:sz w:val="24"/>
          <w:szCs w:val="24"/>
          <w:shd w:val="clear" w:color="auto" w:fill="FFFFFF"/>
        </w:rPr>
        <w:t>www.classical-crossover.co.uk/articles/interviews/510-lindsey-stirling-january-2013.html.</w:t>
      </w:r>
    </w:p>
    <w:p w14:paraId="184CB87B" w14:textId="77777777" w:rsidR="00C247D7" w:rsidRPr="009005B2" w:rsidRDefault="00C247D7" w:rsidP="00C247D7">
      <w:pPr>
        <w:rPr>
          <w:rFonts w:eastAsia="Times New Roman"/>
          <w:color w:val="000000" w:themeColor="text1"/>
          <w:sz w:val="24"/>
          <w:szCs w:val="24"/>
          <w:shd w:val="clear" w:color="auto" w:fill="FFFFFF"/>
        </w:rPr>
      </w:pPr>
      <w:r w:rsidRPr="009005B2">
        <w:rPr>
          <w:rFonts w:eastAsia="Times New Roman"/>
          <w:color w:val="000000" w:themeColor="text1"/>
          <w:sz w:val="24"/>
          <w:szCs w:val="24"/>
          <w:shd w:val="clear" w:color="auto" w:fill="FFFFFF"/>
        </w:rPr>
        <w:t xml:space="preserve">“Josh </w:t>
      </w:r>
      <w:proofErr w:type="spellStart"/>
      <w:r w:rsidRPr="009005B2">
        <w:rPr>
          <w:rFonts w:eastAsia="Times New Roman"/>
          <w:color w:val="000000" w:themeColor="text1"/>
          <w:sz w:val="24"/>
          <w:szCs w:val="24"/>
          <w:shd w:val="clear" w:color="auto" w:fill="FFFFFF"/>
        </w:rPr>
        <w:t>Groban</w:t>
      </w:r>
      <w:proofErr w:type="spellEnd"/>
      <w:r w:rsidRPr="009005B2">
        <w:rPr>
          <w:rFonts w:eastAsia="Times New Roman"/>
          <w:color w:val="000000" w:themeColor="text1"/>
          <w:sz w:val="24"/>
          <w:szCs w:val="24"/>
          <w:shd w:val="clear" w:color="auto" w:fill="FFFFFF"/>
        </w:rPr>
        <w:t>.” </w:t>
      </w:r>
      <w:r w:rsidRPr="009005B2">
        <w:rPr>
          <w:rFonts w:eastAsia="Times New Roman"/>
          <w:i/>
          <w:iCs/>
          <w:color w:val="000000" w:themeColor="text1"/>
          <w:sz w:val="24"/>
          <w:szCs w:val="24"/>
          <w:shd w:val="clear" w:color="auto" w:fill="FFFFFF"/>
        </w:rPr>
        <w:t>Classical-Crossover</w:t>
      </w:r>
      <w:r w:rsidRPr="009005B2">
        <w:rPr>
          <w:rFonts w:eastAsia="Times New Roman"/>
          <w:color w:val="000000" w:themeColor="text1"/>
          <w:sz w:val="24"/>
          <w:szCs w:val="24"/>
          <w:shd w:val="clear" w:color="auto" w:fill="FFFFFF"/>
        </w:rPr>
        <w:t>, www.classical-crossover.co.uk/artprofiles/124-josh-</w:t>
      </w:r>
    </w:p>
    <w:p w14:paraId="524E052C" w14:textId="77777777" w:rsidR="00C247D7" w:rsidRPr="009005B2" w:rsidRDefault="00C247D7" w:rsidP="00C247D7">
      <w:pPr>
        <w:ind w:firstLine="720"/>
        <w:rPr>
          <w:rFonts w:eastAsia="Times New Roman"/>
          <w:color w:val="000000" w:themeColor="text1"/>
          <w:sz w:val="24"/>
          <w:szCs w:val="24"/>
        </w:rPr>
      </w:pPr>
      <w:r w:rsidRPr="009005B2">
        <w:rPr>
          <w:rFonts w:eastAsia="Times New Roman"/>
          <w:color w:val="000000" w:themeColor="text1"/>
          <w:sz w:val="24"/>
          <w:szCs w:val="24"/>
          <w:shd w:val="clear" w:color="auto" w:fill="FFFFFF"/>
        </w:rPr>
        <w:t>groban.html.</w:t>
      </w:r>
    </w:p>
    <w:p w14:paraId="1629558F" w14:textId="77777777" w:rsidR="004620EA" w:rsidRPr="009005B2" w:rsidRDefault="004620EA" w:rsidP="004620EA">
      <w:pPr>
        <w:rPr>
          <w:rFonts w:eastAsia="Times New Roman"/>
          <w:color w:val="000000" w:themeColor="text1"/>
          <w:sz w:val="24"/>
          <w:szCs w:val="24"/>
        </w:rPr>
      </w:pPr>
      <w:r w:rsidRPr="009005B2">
        <w:rPr>
          <w:rFonts w:eastAsia="Times New Roman"/>
          <w:color w:val="000000" w:themeColor="text1"/>
          <w:sz w:val="24"/>
          <w:szCs w:val="24"/>
        </w:rPr>
        <w:t xml:space="preserve">Kathleen </w:t>
      </w:r>
      <w:proofErr w:type="spellStart"/>
      <w:r w:rsidRPr="009005B2">
        <w:rPr>
          <w:rFonts w:eastAsia="Times New Roman"/>
          <w:color w:val="000000" w:themeColor="text1"/>
          <w:sz w:val="24"/>
          <w:szCs w:val="24"/>
        </w:rPr>
        <w:t>Sewright</w:t>
      </w:r>
      <w:proofErr w:type="spellEnd"/>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"Bocelli, Andrea." </w:t>
      </w:r>
      <w:r w:rsidRPr="009005B2">
        <w:rPr>
          <w:rFonts w:eastAsia="Times New Roman"/>
          <w:i/>
          <w:iCs/>
          <w:color w:val="000000" w:themeColor="text1"/>
          <w:sz w:val="24"/>
          <w:szCs w:val="24"/>
        </w:rPr>
        <w:t>Grove Music Online</w:t>
      </w:r>
      <w:r w:rsidRPr="009005B2">
        <w:rPr>
          <w:rFonts w:eastAsia="Times New Roman"/>
          <w:color w:val="000000" w:themeColor="text1"/>
          <w:sz w:val="24"/>
          <w:szCs w:val="24"/>
          <w:shd w:val="clear" w:color="auto" w:fill="FFFFFF"/>
        </w:rPr>
        <w:t>. </w:t>
      </w:r>
      <w:r w:rsidRPr="009005B2">
        <w:rPr>
          <w:rFonts w:eastAsia="Times New Roman"/>
          <w:i/>
          <w:iCs/>
          <w:color w:val="000000" w:themeColor="text1"/>
          <w:sz w:val="24"/>
          <w:szCs w:val="24"/>
        </w:rPr>
        <w:t>Oxford Music Online</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 xml:space="preserve">Oxford </w:t>
      </w:r>
    </w:p>
    <w:p w14:paraId="4AC409FE" w14:textId="77777777" w:rsidR="004620EA" w:rsidRPr="009005B2" w:rsidRDefault="004620EA" w:rsidP="004620EA">
      <w:pPr>
        <w:ind w:left="720"/>
        <w:rPr>
          <w:rFonts w:eastAsia="Times New Roman"/>
          <w:color w:val="000000" w:themeColor="text1"/>
          <w:sz w:val="24"/>
          <w:szCs w:val="24"/>
        </w:rPr>
      </w:pPr>
      <w:r w:rsidRPr="009005B2">
        <w:rPr>
          <w:rFonts w:eastAsia="Times New Roman"/>
          <w:color w:val="000000" w:themeColor="text1"/>
          <w:sz w:val="24"/>
          <w:szCs w:val="24"/>
        </w:rPr>
        <w:t>University Press</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Web</w:t>
      </w:r>
      <w:r w:rsidRPr="009005B2">
        <w:rPr>
          <w:rFonts w:eastAsia="Times New Roman"/>
          <w:color w:val="000000" w:themeColor="text1"/>
          <w:sz w:val="24"/>
          <w:szCs w:val="24"/>
          <w:shd w:val="clear" w:color="auto" w:fill="FFFFFF"/>
        </w:rPr>
        <w:t>. </w:t>
      </w:r>
      <w:r w:rsidR="00092BF1" w:rsidRPr="009005B2">
        <w:rPr>
          <w:rFonts w:eastAsia="Times New Roman"/>
          <w:color w:val="000000" w:themeColor="text1"/>
          <w:sz w:val="24"/>
          <w:szCs w:val="24"/>
        </w:rPr>
        <w:t>17</w:t>
      </w:r>
      <w:r w:rsidRPr="009005B2">
        <w:rPr>
          <w:rFonts w:eastAsia="Times New Roman"/>
          <w:color w:val="000000" w:themeColor="text1"/>
          <w:sz w:val="24"/>
          <w:szCs w:val="24"/>
        </w:rPr>
        <w:t xml:space="preserve"> Nov. 2017. </w:t>
      </w:r>
      <w:r w:rsidRPr="009005B2">
        <w:rPr>
          <w:rFonts w:eastAsia="Times New Roman"/>
          <w:color w:val="000000" w:themeColor="text1"/>
          <w:sz w:val="24"/>
          <w:szCs w:val="24"/>
          <w:shd w:val="clear" w:color="auto" w:fill="FFFFFF"/>
        </w:rPr>
        <w:t>&lt;</w:t>
      </w:r>
      <w:r w:rsidRPr="009005B2">
        <w:rPr>
          <w:rFonts w:eastAsia="Times New Roman"/>
          <w:color w:val="000000" w:themeColor="text1"/>
          <w:sz w:val="24"/>
          <w:szCs w:val="24"/>
        </w:rPr>
        <w:t>http://www.oxfordmusiconline.com/subscriber/article/grove/music/A2234445</w:t>
      </w:r>
      <w:r w:rsidRPr="009005B2">
        <w:rPr>
          <w:rFonts w:eastAsia="Times New Roman"/>
          <w:color w:val="000000" w:themeColor="text1"/>
          <w:sz w:val="24"/>
          <w:szCs w:val="24"/>
          <w:shd w:val="clear" w:color="auto" w:fill="FFFFFF"/>
        </w:rPr>
        <w:t>&gt;.</w:t>
      </w:r>
    </w:p>
    <w:p w14:paraId="5DC03435" w14:textId="77777777" w:rsidR="00561447" w:rsidRPr="009005B2" w:rsidRDefault="00561447" w:rsidP="00561447">
      <w:pPr>
        <w:rPr>
          <w:rFonts w:eastAsia="Times New Roman"/>
          <w:color w:val="000000" w:themeColor="text1"/>
          <w:sz w:val="24"/>
          <w:szCs w:val="24"/>
          <w:shd w:val="clear" w:color="auto" w:fill="F5F5F5"/>
        </w:rPr>
      </w:pPr>
      <w:proofErr w:type="spellStart"/>
      <w:r w:rsidRPr="009005B2">
        <w:rPr>
          <w:rFonts w:eastAsia="Times New Roman"/>
          <w:color w:val="000000" w:themeColor="text1"/>
          <w:sz w:val="24"/>
          <w:szCs w:val="24"/>
        </w:rPr>
        <w:t>Kuerti</w:t>
      </w:r>
      <w:proofErr w:type="spellEnd"/>
      <w:r w:rsidRPr="009005B2">
        <w:rPr>
          <w:rFonts w:eastAsia="Times New Roman"/>
          <w:color w:val="000000" w:themeColor="text1"/>
          <w:sz w:val="24"/>
          <w:szCs w:val="24"/>
        </w:rPr>
        <w:t>, Anton. "Singing for millions -- the Three Tenors." </w:t>
      </w:r>
      <w:r w:rsidRPr="009005B2">
        <w:rPr>
          <w:rFonts w:eastAsia="Times New Roman"/>
          <w:i/>
          <w:iCs/>
          <w:color w:val="000000" w:themeColor="text1"/>
          <w:sz w:val="24"/>
          <w:szCs w:val="24"/>
        </w:rPr>
        <w:t>Queen's Quarterly</w:t>
      </w:r>
      <w:r w:rsidRPr="009005B2">
        <w:rPr>
          <w:rFonts w:eastAsia="Times New Roman"/>
          <w:color w:val="000000" w:themeColor="text1"/>
          <w:sz w:val="24"/>
          <w:szCs w:val="24"/>
        </w:rPr>
        <w:t>, vol. 103, no. 4,</w:t>
      </w:r>
      <w:r w:rsidRPr="009005B2">
        <w:rPr>
          <w:rFonts w:eastAsia="Times New Roman"/>
          <w:color w:val="000000" w:themeColor="text1"/>
          <w:sz w:val="24"/>
          <w:szCs w:val="24"/>
          <w:shd w:val="clear" w:color="auto" w:fill="F5F5F5"/>
        </w:rPr>
        <w:t xml:space="preserve"> </w:t>
      </w:r>
    </w:p>
    <w:p w14:paraId="319FB46A" w14:textId="77777777" w:rsidR="00561447" w:rsidRPr="009005B2" w:rsidRDefault="00561447" w:rsidP="00561447">
      <w:pPr>
        <w:ind w:left="720"/>
        <w:rPr>
          <w:rFonts w:eastAsia="Times New Roman"/>
          <w:color w:val="000000" w:themeColor="text1"/>
          <w:sz w:val="24"/>
          <w:szCs w:val="24"/>
        </w:rPr>
      </w:pPr>
      <w:r w:rsidRPr="009005B2">
        <w:rPr>
          <w:rFonts w:eastAsia="Times New Roman"/>
          <w:color w:val="000000" w:themeColor="text1"/>
          <w:sz w:val="24"/>
          <w:szCs w:val="24"/>
        </w:rPr>
        <w:t>1996, pp. 838-41. </w:t>
      </w:r>
      <w:r w:rsidRPr="009005B2">
        <w:rPr>
          <w:rFonts w:eastAsia="Times New Roman"/>
          <w:i/>
          <w:iCs/>
          <w:color w:val="000000" w:themeColor="text1"/>
          <w:sz w:val="24"/>
          <w:szCs w:val="24"/>
        </w:rPr>
        <w:t>Academic OneFile</w:t>
      </w:r>
      <w:r w:rsidRPr="009005B2">
        <w:rPr>
          <w:rFonts w:eastAsia="Times New Roman"/>
          <w:color w:val="000000" w:themeColor="text1"/>
          <w:sz w:val="24"/>
          <w:szCs w:val="24"/>
          <w:shd w:val="clear" w:color="auto" w:fill="F5F5F5"/>
        </w:rPr>
        <w:t>, </w:t>
      </w:r>
      <w:r w:rsidRPr="009005B2">
        <w:rPr>
          <w:rFonts w:eastAsia="Times New Roman"/>
          <w:color w:val="000000" w:themeColor="text1"/>
          <w:sz w:val="24"/>
          <w:szCs w:val="24"/>
        </w:rPr>
        <w:t>webproxy.potsdam.edu/</w:t>
      </w:r>
      <w:proofErr w:type="gramStart"/>
      <w:r w:rsidRPr="009005B2">
        <w:rPr>
          <w:rFonts w:eastAsia="Times New Roman"/>
          <w:color w:val="000000" w:themeColor="text1"/>
          <w:sz w:val="24"/>
          <w:szCs w:val="24"/>
        </w:rPr>
        <w:t>login?url</w:t>
      </w:r>
      <w:proofErr w:type="gramEnd"/>
      <w:r w:rsidRPr="009005B2">
        <w:rPr>
          <w:rFonts w:eastAsia="Times New Roman"/>
          <w:color w:val="000000" w:themeColor="text1"/>
          <w:sz w:val="24"/>
          <w:szCs w:val="24"/>
        </w:rPr>
        <w:t>=http://go.galegroup.com/ps/i.do?p=AONE&amp;sw=w&amp;u=potsdam_main&amp;v=2.1&amp;id=GALE%7CA30376225&amp;it=r&amp;asid=a646961870505929b1df6d78dc230a7f</w:t>
      </w:r>
      <w:r w:rsidRPr="009005B2">
        <w:rPr>
          <w:rFonts w:eastAsia="Times New Roman"/>
          <w:color w:val="000000" w:themeColor="text1"/>
          <w:sz w:val="24"/>
          <w:szCs w:val="24"/>
          <w:shd w:val="clear" w:color="auto" w:fill="F5F5F5"/>
        </w:rPr>
        <w:t xml:space="preserve">. </w:t>
      </w:r>
      <w:r w:rsidRPr="009005B2">
        <w:rPr>
          <w:rFonts w:eastAsia="Times New Roman"/>
          <w:color w:val="000000" w:themeColor="text1"/>
          <w:sz w:val="24"/>
          <w:szCs w:val="24"/>
        </w:rPr>
        <w:t>Accessed 19 Nov. 2017.</w:t>
      </w:r>
    </w:p>
    <w:p w14:paraId="56D91435" w14:textId="77777777" w:rsidR="00D20B95" w:rsidRPr="009005B2" w:rsidRDefault="00D20B95" w:rsidP="00D20B95">
      <w:pPr>
        <w:rPr>
          <w:rFonts w:eastAsia="Times New Roman"/>
          <w:color w:val="000000" w:themeColor="text1"/>
          <w:sz w:val="24"/>
          <w:szCs w:val="24"/>
          <w:shd w:val="clear" w:color="auto" w:fill="FFFFFF"/>
        </w:rPr>
      </w:pPr>
      <w:r w:rsidRPr="009005B2">
        <w:rPr>
          <w:rFonts w:eastAsia="Times New Roman"/>
          <w:color w:val="000000" w:themeColor="text1"/>
          <w:sz w:val="24"/>
          <w:szCs w:val="24"/>
          <w:shd w:val="clear" w:color="auto" w:fill="FFFFFF"/>
        </w:rPr>
        <w:t>Manheim, James. “The Three Tenors | Biography &amp; History.” </w:t>
      </w:r>
      <w:proofErr w:type="spellStart"/>
      <w:r w:rsidRPr="009005B2">
        <w:rPr>
          <w:rFonts w:eastAsia="Times New Roman"/>
          <w:i/>
          <w:iCs/>
          <w:color w:val="000000" w:themeColor="text1"/>
          <w:sz w:val="24"/>
          <w:szCs w:val="24"/>
          <w:shd w:val="clear" w:color="auto" w:fill="FFFFFF"/>
        </w:rPr>
        <w:t>AllMusic</w:t>
      </w:r>
      <w:proofErr w:type="spellEnd"/>
      <w:r w:rsidRPr="009005B2">
        <w:rPr>
          <w:rFonts w:eastAsia="Times New Roman"/>
          <w:color w:val="000000" w:themeColor="text1"/>
          <w:sz w:val="24"/>
          <w:szCs w:val="24"/>
          <w:shd w:val="clear" w:color="auto" w:fill="FFFFFF"/>
        </w:rPr>
        <w:t xml:space="preserve">, </w:t>
      </w:r>
    </w:p>
    <w:p w14:paraId="60E91CF4" w14:textId="77777777" w:rsidR="00D20B95" w:rsidRPr="009005B2" w:rsidRDefault="00D20B95" w:rsidP="00D20B95">
      <w:pPr>
        <w:ind w:firstLine="720"/>
        <w:rPr>
          <w:rFonts w:eastAsia="Times New Roman"/>
          <w:color w:val="000000" w:themeColor="text1"/>
          <w:sz w:val="24"/>
          <w:szCs w:val="24"/>
        </w:rPr>
      </w:pPr>
      <w:r w:rsidRPr="009005B2">
        <w:rPr>
          <w:rFonts w:eastAsia="Times New Roman"/>
          <w:color w:val="000000" w:themeColor="text1"/>
          <w:sz w:val="24"/>
          <w:szCs w:val="24"/>
          <w:shd w:val="clear" w:color="auto" w:fill="FFFFFF"/>
        </w:rPr>
        <w:t>www.allmusic.com/artist/the-three-tenors-mn0000480703/biography.</w:t>
      </w:r>
    </w:p>
    <w:p w14:paraId="6A08A577" w14:textId="77777777" w:rsidR="00C247D7" w:rsidRPr="009005B2" w:rsidRDefault="00C247D7" w:rsidP="00C247D7">
      <w:pPr>
        <w:rPr>
          <w:rFonts w:eastAsia="Times New Roman"/>
          <w:i/>
          <w:iCs/>
          <w:color w:val="000000" w:themeColor="text1"/>
          <w:sz w:val="24"/>
          <w:szCs w:val="24"/>
        </w:rPr>
      </w:pPr>
      <w:r w:rsidRPr="009005B2">
        <w:rPr>
          <w:rFonts w:eastAsia="Times New Roman"/>
          <w:color w:val="000000" w:themeColor="text1"/>
          <w:sz w:val="24"/>
          <w:szCs w:val="24"/>
        </w:rPr>
        <w:t>Martin Bernheimer</w:t>
      </w:r>
      <w:r w:rsidRPr="009005B2">
        <w:rPr>
          <w:rFonts w:eastAsia="Times New Roman"/>
          <w:color w:val="000000" w:themeColor="text1"/>
          <w:sz w:val="24"/>
          <w:szCs w:val="24"/>
          <w:shd w:val="clear" w:color="auto" w:fill="FFFFFF"/>
        </w:rPr>
        <w:t> and </w:t>
      </w:r>
      <w:r w:rsidRPr="009005B2">
        <w:rPr>
          <w:rFonts w:eastAsia="Times New Roman"/>
          <w:color w:val="000000" w:themeColor="text1"/>
          <w:sz w:val="24"/>
          <w:szCs w:val="24"/>
        </w:rPr>
        <w:t>Alan Blyth</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"Carreras, José." </w:t>
      </w:r>
      <w:r w:rsidRPr="009005B2">
        <w:rPr>
          <w:rFonts w:eastAsia="Times New Roman"/>
          <w:i/>
          <w:iCs/>
          <w:color w:val="000000" w:themeColor="text1"/>
          <w:sz w:val="24"/>
          <w:szCs w:val="24"/>
        </w:rPr>
        <w:t>Grove Music Online</w:t>
      </w:r>
      <w:r w:rsidRPr="009005B2">
        <w:rPr>
          <w:rFonts w:eastAsia="Times New Roman"/>
          <w:color w:val="000000" w:themeColor="text1"/>
          <w:sz w:val="24"/>
          <w:szCs w:val="24"/>
          <w:shd w:val="clear" w:color="auto" w:fill="FFFFFF"/>
        </w:rPr>
        <w:t>. </w:t>
      </w:r>
      <w:r w:rsidRPr="009005B2">
        <w:rPr>
          <w:rFonts w:eastAsia="Times New Roman"/>
          <w:i/>
          <w:iCs/>
          <w:color w:val="000000" w:themeColor="text1"/>
          <w:sz w:val="24"/>
          <w:szCs w:val="24"/>
        </w:rPr>
        <w:t xml:space="preserve">Oxford Music </w:t>
      </w:r>
    </w:p>
    <w:p w14:paraId="68C0A47D" w14:textId="77777777" w:rsidR="00C247D7" w:rsidRPr="009005B2" w:rsidRDefault="00C247D7" w:rsidP="00C247D7">
      <w:pPr>
        <w:ind w:left="720"/>
        <w:rPr>
          <w:rFonts w:eastAsia="Times New Roman"/>
          <w:color w:val="000000" w:themeColor="text1"/>
          <w:sz w:val="24"/>
          <w:szCs w:val="24"/>
        </w:rPr>
      </w:pPr>
      <w:r w:rsidRPr="009005B2">
        <w:rPr>
          <w:rFonts w:eastAsia="Times New Roman"/>
          <w:i/>
          <w:iCs/>
          <w:color w:val="000000" w:themeColor="text1"/>
          <w:sz w:val="24"/>
          <w:szCs w:val="24"/>
        </w:rPr>
        <w:t>Online</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Oxford University Press</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Web</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17 Nov. 2017. </w:t>
      </w:r>
      <w:r w:rsidRPr="009005B2">
        <w:rPr>
          <w:rFonts w:eastAsia="Times New Roman"/>
          <w:color w:val="000000" w:themeColor="text1"/>
          <w:sz w:val="24"/>
          <w:szCs w:val="24"/>
          <w:shd w:val="clear" w:color="auto" w:fill="FFFFFF"/>
        </w:rPr>
        <w:t>&lt;</w:t>
      </w:r>
      <w:r w:rsidRPr="009005B2">
        <w:rPr>
          <w:rFonts w:eastAsia="Times New Roman"/>
          <w:color w:val="000000" w:themeColor="text1"/>
          <w:sz w:val="24"/>
          <w:szCs w:val="24"/>
        </w:rPr>
        <w:t>http://www.oxfordmusiconline.com/subscriber/article/grove/music/05014</w:t>
      </w:r>
      <w:r w:rsidRPr="009005B2">
        <w:rPr>
          <w:rFonts w:eastAsia="Times New Roman"/>
          <w:color w:val="000000" w:themeColor="text1"/>
          <w:sz w:val="24"/>
          <w:szCs w:val="24"/>
          <w:shd w:val="clear" w:color="auto" w:fill="FFFFFF"/>
        </w:rPr>
        <w:t>&gt;.</w:t>
      </w:r>
    </w:p>
    <w:p w14:paraId="41733C95" w14:textId="77777777" w:rsidR="00907E6B" w:rsidRPr="009005B2" w:rsidRDefault="00907E6B" w:rsidP="00907E6B">
      <w:pPr>
        <w:rPr>
          <w:rFonts w:eastAsia="Times New Roman"/>
          <w:color w:val="000000" w:themeColor="text1"/>
          <w:sz w:val="24"/>
          <w:szCs w:val="24"/>
        </w:rPr>
      </w:pPr>
      <w:r w:rsidRPr="009005B2">
        <w:rPr>
          <w:rFonts w:eastAsia="Times New Roman"/>
          <w:color w:val="000000" w:themeColor="text1"/>
          <w:sz w:val="24"/>
          <w:szCs w:val="24"/>
        </w:rPr>
        <w:t>Martin Marks</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"Mancini, Henry." </w:t>
      </w:r>
      <w:r w:rsidRPr="009005B2">
        <w:rPr>
          <w:rFonts w:eastAsia="Times New Roman"/>
          <w:i/>
          <w:iCs/>
          <w:color w:val="000000" w:themeColor="text1"/>
          <w:sz w:val="24"/>
          <w:szCs w:val="24"/>
        </w:rPr>
        <w:t>Grove Music Online</w:t>
      </w:r>
      <w:r w:rsidRPr="009005B2">
        <w:rPr>
          <w:rFonts w:eastAsia="Times New Roman"/>
          <w:color w:val="000000" w:themeColor="text1"/>
          <w:sz w:val="24"/>
          <w:szCs w:val="24"/>
          <w:shd w:val="clear" w:color="auto" w:fill="FFFFFF"/>
        </w:rPr>
        <w:t>. </w:t>
      </w:r>
      <w:r w:rsidRPr="009005B2">
        <w:rPr>
          <w:rFonts w:eastAsia="Times New Roman"/>
          <w:i/>
          <w:iCs/>
          <w:color w:val="000000" w:themeColor="text1"/>
          <w:sz w:val="24"/>
          <w:szCs w:val="24"/>
        </w:rPr>
        <w:t>Oxford Music Online</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 xml:space="preserve">Oxford University </w:t>
      </w:r>
    </w:p>
    <w:p w14:paraId="7CE7EC8D" w14:textId="77777777" w:rsidR="00907E6B" w:rsidRPr="009005B2" w:rsidRDefault="00907E6B" w:rsidP="00907E6B">
      <w:pPr>
        <w:ind w:left="720"/>
        <w:rPr>
          <w:rFonts w:eastAsia="Times New Roman"/>
          <w:color w:val="000000" w:themeColor="text1"/>
          <w:sz w:val="24"/>
          <w:szCs w:val="24"/>
        </w:rPr>
      </w:pPr>
      <w:r w:rsidRPr="009005B2">
        <w:rPr>
          <w:rFonts w:eastAsia="Times New Roman"/>
          <w:color w:val="000000" w:themeColor="text1"/>
          <w:sz w:val="24"/>
          <w:szCs w:val="24"/>
        </w:rPr>
        <w:t>Press</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Web</w:t>
      </w:r>
      <w:r w:rsidRPr="009005B2">
        <w:rPr>
          <w:rFonts w:eastAsia="Times New Roman"/>
          <w:color w:val="000000" w:themeColor="text1"/>
          <w:sz w:val="24"/>
          <w:szCs w:val="24"/>
          <w:shd w:val="clear" w:color="auto" w:fill="FFFFFF"/>
        </w:rPr>
        <w:t>. </w:t>
      </w:r>
      <w:r w:rsidR="00092BF1" w:rsidRPr="009005B2">
        <w:rPr>
          <w:rFonts w:eastAsia="Times New Roman"/>
          <w:color w:val="000000" w:themeColor="text1"/>
          <w:sz w:val="24"/>
          <w:szCs w:val="24"/>
        </w:rPr>
        <w:t>17</w:t>
      </w:r>
      <w:r w:rsidRPr="009005B2">
        <w:rPr>
          <w:rFonts w:eastAsia="Times New Roman"/>
          <w:color w:val="000000" w:themeColor="text1"/>
          <w:sz w:val="24"/>
          <w:szCs w:val="24"/>
        </w:rPr>
        <w:t xml:space="preserve"> Nov. 2017. </w:t>
      </w:r>
      <w:r w:rsidRPr="009005B2">
        <w:rPr>
          <w:rFonts w:eastAsia="Times New Roman"/>
          <w:color w:val="000000" w:themeColor="text1"/>
          <w:sz w:val="24"/>
          <w:szCs w:val="24"/>
          <w:shd w:val="clear" w:color="auto" w:fill="FFFFFF"/>
        </w:rPr>
        <w:t>&lt;</w:t>
      </w:r>
      <w:r w:rsidRPr="009005B2">
        <w:rPr>
          <w:rFonts w:eastAsia="Times New Roman"/>
          <w:color w:val="000000" w:themeColor="text1"/>
          <w:sz w:val="24"/>
          <w:szCs w:val="24"/>
        </w:rPr>
        <w:t>http://www.oxfordmusiconline.com/subscriber/article/grove/music/17597</w:t>
      </w:r>
      <w:r w:rsidRPr="009005B2">
        <w:rPr>
          <w:rFonts w:eastAsia="Times New Roman"/>
          <w:color w:val="000000" w:themeColor="text1"/>
          <w:sz w:val="24"/>
          <w:szCs w:val="24"/>
          <w:shd w:val="clear" w:color="auto" w:fill="FFFFFF"/>
        </w:rPr>
        <w:t>&gt;.</w:t>
      </w:r>
    </w:p>
    <w:p w14:paraId="686AE7EA" w14:textId="77777777" w:rsidR="00C247D7" w:rsidRPr="009005B2" w:rsidRDefault="00C247D7" w:rsidP="00C247D7">
      <w:pPr>
        <w:rPr>
          <w:rFonts w:eastAsia="Times New Roman"/>
          <w:i/>
          <w:iCs/>
          <w:color w:val="000000" w:themeColor="text1"/>
          <w:sz w:val="24"/>
          <w:szCs w:val="24"/>
          <w:shd w:val="clear" w:color="auto" w:fill="FFFFFF"/>
        </w:rPr>
      </w:pPr>
      <w:proofErr w:type="spellStart"/>
      <w:r w:rsidRPr="009005B2">
        <w:rPr>
          <w:rFonts w:eastAsia="Times New Roman"/>
          <w:color w:val="000000" w:themeColor="text1"/>
          <w:sz w:val="24"/>
          <w:szCs w:val="24"/>
          <w:shd w:val="clear" w:color="auto" w:fill="FFFFFF"/>
        </w:rPr>
        <w:t>Midgette</w:t>
      </w:r>
      <w:proofErr w:type="spellEnd"/>
      <w:r w:rsidRPr="009005B2">
        <w:rPr>
          <w:rFonts w:eastAsia="Times New Roman"/>
          <w:color w:val="000000" w:themeColor="text1"/>
          <w:sz w:val="24"/>
          <w:szCs w:val="24"/>
          <w:shd w:val="clear" w:color="auto" w:fill="FFFFFF"/>
        </w:rPr>
        <w:t>, Anne. “'Classical crossover': A label not necessarily to be feared.” </w:t>
      </w:r>
      <w:r w:rsidRPr="009005B2">
        <w:rPr>
          <w:rFonts w:eastAsia="Times New Roman"/>
          <w:i/>
          <w:iCs/>
          <w:color w:val="000000" w:themeColor="text1"/>
          <w:sz w:val="24"/>
          <w:szCs w:val="24"/>
          <w:shd w:val="clear" w:color="auto" w:fill="FFFFFF"/>
        </w:rPr>
        <w:t xml:space="preserve">The Washington </w:t>
      </w:r>
    </w:p>
    <w:p w14:paraId="684FDE3D" w14:textId="77777777" w:rsidR="00C247D7" w:rsidRPr="009005B2" w:rsidRDefault="00C247D7" w:rsidP="00C247D7">
      <w:pPr>
        <w:ind w:left="720"/>
        <w:rPr>
          <w:rFonts w:eastAsia="Times New Roman"/>
          <w:color w:val="000000" w:themeColor="text1"/>
          <w:sz w:val="24"/>
          <w:szCs w:val="24"/>
        </w:rPr>
      </w:pPr>
      <w:r w:rsidRPr="009005B2">
        <w:rPr>
          <w:rFonts w:eastAsia="Times New Roman"/>
          <w:i/>
          <w:iCs/>
          <w:color w:val="000000" w:themeColor="text1"/>
          <w:sz w:val="24"/>
          <w:szCs w:val="24"/>
          <w:shd w:val="clear" w:color="auto" w:fill="FFFFFF"/>
        </w:rPr>
        <w:t>Post</w:t>
      </w:r>
      <w:r w:rsidRPr="009005B2">
        <w:rPr>
          <w:rFonts w:eastAsia="Times New Roman"/>
          <w:color w:val="000000" w:themeColor="text1"/>
          <w:sz w:val="24"/>
          <w:szCs w:val="24"/>
          <w:shd w:val="clear" w:color="auto" w:fill="FFFFFF"/>
        </w:rPr>
        <w:t>, WP Company, 3 Oct. 2010, www.washingtonpost.com/wp-dyn/content/article/2010/10/01/AR2010100103179.html.</w:t>
      </w:r>
    </w:p>
    <w:p w14:paraId="5B0DA905" w14:textId="77777777" w:rsidR="00C247D7" w:rsidRPr="009005B2" w:rsidRDefault="00C247D7" w:rsidP="00C247D7">
      <w:pPr>
        <w:rPr>
          <w:rFonts w:eastAsia="Times New Roman"/>
          <w:color w:val="000000" w:themeColor="text1"/>
          <w:sz w:val="24"/>
          <w:szCs w:val="24"/>
          <w:shd w:val="clear" w:color="auto" w:fill="FFFFFF"/>
        </w:rPr>
      </w:pPr>
      <w:proofErr w:type="spellStart"/>
      <w:r w:rsidRPr="009005B2">
        <w:rPr>
          <w:rFonts w:eastAsia="Times New Roman"/>
          <w:color w:val="000000" w:themeColor="text1"/>
          <w:sz w:val="24"/>
          <w:szCs w:val="24"/>
          <w:shd w:val="clear" w:color="auto" w:fill="FFFFFF"/>
        </w:rPr>
        <w:t>Mitic</w:t>
      </w:r>
      <w:proofErr w:type="spellEnd"/>
      <w:r w:rsidRPr="009005B2">
        <w:rPr>
          <w:rFonts w:eastAsia="Times New Roman"/>
          <w:color w:val="000000" w:themeColor="text1"/>
          <w:sz w:val="24"/>
          <w:szCs w:val="24"/>
          <w:shd w:val="clear" w:color="auto" w:fill="FFFFFF"/>
        </w:rPr>
        <w:t xml:space="preserve">, </w:t>
      </w:r>
      <w:proofErr w:type="spellStart"/>
      <w:r w:rsidRPr="009005B2">
        <w:rPr>
          <w:rFonts w:eastAsia="Times New Roman"/>
          <w:color w:val="000000" w:themeColor="text1"/>
          <w:sz w:val="24"/>
          <w:szCs w:val="24"/>
          <w:shd w:val="clear" w:color="auto" w:fill="FFFFFF"/>
        </w:rPr>
        <w:t>Ginanne</w:t>
      </w:r>
      <w:proofErr w:type="spellEnd"/>
      <w:r w:rsidRPr="009005B2">
        <w:rPr>
          <w:rFonts w:eastAsia="Times New Roman"/>
          <w:color w:val="000000" w:themeColor="text1"/>
          <w:sz w:val="24"/>
          <w:szCs w:val="24"/>
          <w:shd w:val="clear" w:color="auto" w:fill="FFFFFF"/>
        </w:rPr>
        <w:t xml:space="preserve"> Brownell. “Classical Crossover for the Win.” </w:t>
      </w:r>
      <w:r w:rsidRPr="009005B2">
        <w:rPr>
          <w:rFonts w:eastAsia="Times New Roman"/>
          <w:i/>
          <w:iCs/>
          <w:color w:val="000000" w:themeColor="text1"/>
          <w:sz w:val="24"/>
          <w:szCs w:val="24"/>
          <w:shd w:val="clear" w:color="auto" w:fill="FFFFFF"/>
        </w:rPr>
        <w:t>The New York Times</w:t>
      </w:r>
      <w:r w:rsidRPr="009005B2">
        <w:rPr>
          <w:rFonts w:eastAsia="Times New Roman"/>
          <w:color w:val="000000" w:themeColor="text1"/>
          <w:sz w:val="24"/>
          <w:szCs w:val="24"/>
          <w:shd w:val="clear" w:color="auto" w:fill="FFFFFF"/>
        </w:rPr>
        <w:t xml:space="preserve">, The New </w:t>
      </w:r>
    </w:p>
    <w:p w14:paraId="3619FD02" w14:textId="77777777" w:rsidR="00C247D7" w:rsidRPr="009005B2" w:rsidRDefault="00C247D7" w:rsidP="00C247D7">
      <w:pPr>
        <w:ind w:left="720"/>
        <w:rPr>
          <w:rFonts w:eastAsia="Times New Roman"/>
          <w:color w:val="000000" w:themeColor="text1"/>
          <w:sz w:val="24"/>
          <w:szCs w:val="24"/>
        </w:rPr>
      </w:pPr>
      <w:r w:rsidRPr="009005B2">
        <w:rPr>
          <w:rFonts w:eastAsia="Times New Roman"/>
          <w:color w:val="000000" w:themeColor="text1"/>
          <w:sz w:val="24"/>
          <w:szCs w:val="24"/>
          <w:shd w:val="clear" w:color="auto" w:fill="FFFFFF"/>
        </w:rPr>
        <w:t>York Times, 24 May 2016, www.nytimes.com/2016/05/25/arts/international/2cellos-classical-crossover-for-the-win.html.</w:t>
      </w:r>
    </w:p>
    <w:p w14:paraId="1E0C078D" w14:textId="77777777" w:rsidR="00C247D7" w:rsidRPr="009005B2" w:rsidRDefault="00C247D7" w:rsidP="00C247D7">
      <w:pPr>
        <w:rPr>
          <w:rFonts w:eastAsia="Times New Roman"/>
          <w:color w:val="000000" w:themeColor="text1"/>
          <w:sz w:val="24"/>
          <w:szCs w:val="24"/>
        </w:rPr>
      </w:pPr>
      <w:r w:rsidRPr="009005B2">
        <w:rPr>
          <w:rFonts w:eastAsia="Times New Roman"/>
          <w:color w:val="000000" w:themeColor="text1"/>
          <w:sz w:val="24"/>
          <w:szCs w:val="24"/>
        </w:rPr>
        <w:t>Richard Middleton</w:t>
      </w:r>
      <w:r w:rsidRPr="009005B2">
        <w:rPr>
          <w:rFonts w:eastAsia="Times New Roman"/>
          <w:color w:val="000000" w:themeColor="text1"/>
          <w:sz w:val="24"/>
          <w:szCs w:val="24"/>
          <w:shd w:val="clear" w:color="auto" w:fill="FFFFFF"/>
        </w:rPr>
        <w:t>, et al. </w:t>
      </w:r>
      <w:r w:rsidRPr="009005B2">
        <w:rPr>
          <w:rFonts w:eastAsia="Times New Roman"/>
          <w:color w:val="000000" w:themeColor="text1"/>
          <w:sz w:val="24"/>
          <w:szCs w:val="24"/>
        </w:rPr>
        <w:t>"Pop." </w:t>
      </w:r>
      <w:r w:rsidRPr="009005B2">
        <w:rPr>
          <w:rFonts w:eastAsia="Times New Roman"/>
          <w:i/>
          <w:iCs/>
          <w:color w:val="000000" w:themeColor="text1"/>
          <w:sz w:val="24"/>
          <w:szCs w:val="24"/>
        </w:rPr>
        <w:t>Grove Music Online</w:t>
      </w:r>
      <w:r w:rsidRPr="009005B2">
        <w:rPr>
          <w:rFonts w:eastAsia="Times New Roman"/>
          <w:color w:val="000000" w:themeColor="text1"/>
          <w:sz w:val="24"/>
          <w:szCs w:val="24"/>
          <w:shd w:val="clear" w:color="auto" w:fill="FFFFFF"/>
        </w:rPr>
        <w:t>. </w:t>
      </w:r>
      <w:r w:rsidRPr="009005B2">
        <w:rPr>
          <w:rFonts w:eastAsia="Times New Roman"/>
          <w:i/>
          <w:iCs/>
          <w:color w:val="000000" w:themeColor="text1"/>
          <w:sz w:val="24"/>
          <w:szCs w:val="24"/>
        </w:rPr>
        <w:t>Oxford Music Online</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 xml:space="preserve">Oxford University </w:t>
      </w:r>
    </w:p>
    <w:p w14:paraId="4E8A6D2F" w14:textId="77777777" w:rsidR="00C247D7" w:rsidRPr="009005B2" w:rsidRDefault="00C247D7" w:rsidP="00C247D7">
      <w:pPr>
        <w:ind w:left="720"/>
        <w:rPr>
          <w:rFonts w:eastAsia="Times New Roman"/>
          <w:color w:val="000000" w:themeColor="text1"/>
          <w:sz w:val="24"/>
          <w:szCs w:val="24"/>
        </w:rPr>
      </w:pPr>
      <w:r w:rsidRPr="009005B2">
        <w:rPr>
          <w:rFonts w:eastAsia="Times New Roman"/>
          <w:color w:val="000000" w:themeColor="text1"/>
          <w:sz w:val="24"/>
          <w:szCs w:val="24"/>
        </w:rPr>
        <w:t>Press</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Web</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18 Nov. 2017. </w:t>
      </w:r>
      <w:r w:rsidRPr="009005B2">
        <w:rPr>
          <w:rFonts w:eastAsia="Times New Roman"/>
          <w:color w:val="000000" w:themeColor="text1"/>
          <w:sz w:val="24"/>
          <w:szCs w:val="24"/>
          <w:shd w:val="clear" w:color="auto" w:fill="FFFFFF"/>
        </w:rPr>
        <w:t>&lt;</w:t>
      </w:r>
      <w:r w:rsidRPr="009005B2">
        <w:rPr>
          <w:rFonts w:eastAsia="Times New Roman"/>
          <w:color w:val="000000" w:themeColor="text1"/>
          <w:sz w:val="24"/>
          <w:szCs w:val="24"/>
        </w:rPr>
        <w:t>http://www.oxfordmusiconline.com/subscriber/article/grove/music/46845</w:t>
      </w:r>
      <w:r w:rsidRPr="009005B2">
        <w:rPr>
          <w:rFonts w:eastAsia="Times New Roman"/>
          <w:color w:val="000000" w:themeColor="text1"/>
          <w:sz w:val="24"/>
          <w:szCs w:val="24"/>
          <w:shd w:val="clear" w:color="auto" w:fill="FFFFFF"/>
        </w:rPr>
        <w:t>&gt;</w:t>
      </w:r>
      <w:r w:rsidRPr="009005B2">
        <w:rPr>
          <w:rFonts w:eastAsia="Times New Roman"/>
          <w:color w:val="000000" w:themeColor="text1"/>
          <w:sz w:val="24"/>
          <w:szCs w:val="24"/>
        </w:rPr>
        <w:t>.</w:t>
      </w:r>
    </w:p>
    <w:p w14:paraId="2F8B906C" w14:textId="77777777" w:rsidR="00C247D7" w:rsidRPr="009005B2" w:rsidRDefault="00C247D7" w:rsidP="00C247D7">
      <w:pPr>
        <w:rPr>
          <w:rFonts w:eastAsia="Times New Roman"/>
          <w:color w:val="000000" w:themeColor="text1"/>
          <w:sz w:val="24"/>
          <w:szCs w:val="24"/>
          <w:shd w:val="clear" w:color="auto" w:fill="FFFFFF"/>
        </w:rPr>
      </w:pPr>
      <w:r w:rsidRPr="009005B2">
        <w:rPr>
          <w:rFonts w:eastAsia="Times New Roman"/>
          <w:color w:val="000000" w:themeColor="text1"/>
          <w:sz w:val="24"/>
          <w:szCs w:val="24"/>
          <w:shd w:val="clear" w:color="auto" w:fill="FFFFFF"/>
        </w:rPr>
        <w:t>“Sarah Brightman.” </w:t>
      </w:r>
      <w:r w:rsidRPr="009005B2">
        <w:rPr>
          <w:rFonts w:eastAsia="Times New Roman"/>
          <w:i/>
          <w:iCs/>
          <w:color w:val="000000" w:themeColor="text1"/>
          <w:sz w:val="24"/>
          <w:szCs w:val="24"/>
          <w:shd w:val="clear" w:color="auto" w:fill="FFFFFF"/>
        </w:rPr>
        <w:t>Classical-Crossover</w:t>
      </w:r>
      <w:r w:rsidRPr="009005B2">
        <w:rPr>
          <w:rFonts w:eastAsia="Times New Roman"/>
          <w:color w:val="000000" w:themeColor="text1"/>
          <w:sz w:val="24"/>
          <w:szCs w:val="24"/>
          <w:shd w:val="clear" w:color="auto" w:fill="FFFFFF"/>
        </w:rPr>
        <w:t>, CCUK, www.classical-</w:t>
      </w:r>
    </w:p>
    <w:p w14:paraId="18304BBD" w14:textId="77777777" w:rsidR="00C247D7" w:rsidRPr="009005B2" w:rsidRDefault="00C247D7" w:rsidP="00C247D7">
      <w:pPr>
        <w:ind w:firstLine="720"/>
        <w:rPr>
          <w:rFonts w:eastAsia="Times New Roman"/>
          <w:color w:val="000000" w:themeColor="text1"/>
          <w:sz w:val="24"/>
          <w:szCs w:val="24"/>
        </w:rPr>
      </w:pPr>
      <w:r w:rsidRPr="009005B2">
        <w:rPr>
          <w:rFonts w:eastAsia="Times New Roman"/>
          <w:color w:val="000000" w:themeColor="text1"/>
          <w:sz w:val="24"/>
          <w:szCs w:val="24"/>
          <w:shd w:val="clear" w:color="auto" w:fill="FFFFFF"/>
        </w:rPr>
        <w:t>crossover.co.uk/</w:t>
      </w:r>
      <w:proofErr w:type="spellStart"/>
      <w:r w:rsidRPr="009005B2">
        <w:rPr>
          <w:rFonts w:eastAsia="Times New Roman"/>
          <w:color w:val="000000" w:themeColor="text1"/>
          <w:sz w:val="24"/>
          <w:szCs w:val="24"/>
          <w:shd w:val="clear" w:color="auto" w:fill="FFFFFF"/>
        </w:rPr>
        <w:t>artprofiles</w:t>
      </w:r>
      <w:proofErr w:type="spellEnd"/>
      <w:r w:rsidRPr="009005B2">
        <w:rPr>
          <w:rFonts w:eastAsia="Times New Roman"/>
          <w:color w:val="000000" w:themeColor="text1"/>
          <w:sz w:val="24"/>
          <w:szCs w:val="24"/>
          <w:shd w:val="clear" w:color="auto" w:fill="FFFFFF"/>
        </w:rPr>
        <w:t>/126-sarah-brightman.html.</w:t>
      </w:r>
    </w:p>
    <w:p w14:paraId="0FD65699" w14:textId="77777777" w:rsidR="00C247D7" w:rsidRPr="009005B2" w:rsidRDefault="00C247D7" w:rsidP="00C247D7">
      <w:pPr>
        <w:rPr>
          <w:rFonts w:eastAsia="Times New Roman"/>
          <w:color w:val="000000" w:themeColor="text1"/>
          <w:sz w:val="24"/>
          <w:szCs w:val="24"/>
          <w:shd w:val="clear" w:color="auto" w:fill="FFFFFF"/>
        </w:rPr>
      </w:pPr>
      <w:r w:rsidRPr="009005B2">
        <w:rPr>
          <w:rFonts w:eastAsia="Times New Roman"/>
          <w:color w:val="000000" w:themeColor="text1"/>
          <w:sz w:val="24"/>
          <w:szCs w:val="24"/>
          <w:shd w:val="clear" w:color="auto" w:fill="FFFFFF"/>
        </w:rPr>
        <w:t>“The Piano Guys.” </w:t>
      </w:r>
      <w:r w:rsidRPr="009005B2">
        <w:rPr>
          <w:rFonts w:eastAsia="Times New Roman"/>
          <w:i/>
          <w:iCs/>
          <w:color w:val="000000" w:themeColor="text1"/>
          <w:sz w:val="24"/>
          <w:szCs w:val="24"/>
          <w:shd w:val="clear" w:color="auto" w:fill="FFFFFF"/>
        </w:rPr>
        <w:t>Classical-Crossover</w:t>
      </w:r>
      <w:r w:rsidRPr="009005B2">
        <w:rPr>
          <w:rFonts w:eastAsia="Times New Roman"/>
          <w:color w:val="000000" w:themeColor="text1"/>
          <w:sz w:val="24"/>
          <w:szCs w:val="24"/>
          <w:shd w:val="clear" w:color="auto" w:fill="FFFFFF"/>
        </w:rPr>
        <w:t>, CCUK, www.classical-crossover.co.uk/artprofiles/520-</w:t>
      </w:r>
    </w:p>
    <w:p w14:paraId="2CC4E341" w14:textId="77777777" w:rsidR="00C247D7" w:rsidRPr="009005B2" w:rsidRDefault="00C247D7" w:rsidP="00C247D7">
      <w:pPr>
        <w:ind w:firstLine="720"/>
        <w:rPr>
          <w:rFonts w:eastAsia="Times New Roman"/>
          <w:color w:val="000000" w:themeColor="text1"/>
          <w:sz w:val="24"/>
          <w:szCs w:val="24"/>
        </w:rPr>
      </w:pPr>
      <w:r w:rsidRPr="009005B2">
        <w:rPr>
          <w:rFonts w:eastAsia="Times New Roman"/>
          <w:color w:val="000000" w:themeColor="text1"/>
          <w:sz w:val="24"/>
          <w:szCs w:val="24"/>
          <w:shd w:val="clear" w:color="auto" w:fill="FFFFFF"/>
        </w:rPr>
        <w:t>the-piano-guys.html.</w:t>
      </w:r>
    </w:p>
    <w:p w14:paraId="184F0CE2" w14:textId="77777777" w:rsidR="00C247D7" w:rsidRPr="009005B2" w:rsidRDefault="00C247D7" w:rsidP="00C247D7">
      <w:pPr>
        <w:rPr>
          <w:rFonts w:eastAsia="Times New Roman"/>
          <w:i/>
          <w:iCs/>
          <w:color w:val="000000" w:themeColor="text1"/>
          <w:sz w:val="24"/>
          <w:szCs w:val="24"/>
        </w:rPr>
      </w:pPr>
      <w:proofErr w:type="spellStart"/>
      <w:r w:rsidRPr="009005B2">
        <w:rPr>
          <w:rFonts w:eastAsia="Times New Roman"/>
          <w:color w:val="000000" w:themeColor="text1"/>
          <w:sz w:val="24"/>
          <w:szCs w:val="24"/>
        </w:rPr>
        <w:t>Thurmaier</w:t>
      </w:r>
      <w:proofErr w:type="spellEnd"/>
      <w:r w:rsidRPr="009005B2">
        <w:rPr>
          <w:rFonts w:eastAsia="Times New Roman"/>
          <w:color w:val="000000" w:themeColor="text1"/>
          <w:sz w:val="24"/>
          <w:szCs w:val="24"/>
        </w:rPr>
        <w:t>, David. "Classical Music in America: A History of Its Rise and Fall." </w:t>
      </w:r>
      <w:r w:rsidRPr="009005B2">
        <w:rPr>
          <w:rFonts w:eastAsia="Times New Roman"/>
          <w:i/>
          <w:iCs/>
          <w:color w:val="000000" w:themeColor="text1"/>
          <w:sz w:val="24"/>
          <w:szCs w:val="24"/>
        </w:rPr>
        <w:t xml:space="preserve">Phi Kappa Phi </w:t>
      </w:r>
    </w:p>
    <w:p w14:paraId="2BADEC88" w14:textId="77777777" w:rsidR="00C247D7" w:rsidRPr="009005B2" w:rsidRDefault="00C247D7" w:rsidP="00C247D7">
      <w:pPr>
        <w:ind w:left="720"/>
        <w:rPr>
          <w:rFonts w:eastAsia="Times New Roman"/>
          <w:color w:val="000000" w:themeColor="text1"/>
          <w:sz w:val="24"/>
          <w:szCs w:val="24"/>
          <w:shd w:val="clear" w:color="auto" w:fill="F5F5F5"/>
        </w:rPr>
      </w:pPr>
      <w:r w:rsidRPr="009005B2">
        <w:rPr>
          <w:rFonts w:eastAsia="Times New Roman"/>
          <w:i/>
          <w:iCs/>
          <w:color w:val="000000" w:themeColor="text1"/>
          <w:sz w:val="24"/>
          <w:szCs w:val="24"/>
        </w:rPr>
        <w:t>Forum</w:t>
      </w:r>
      <w:r w:rsidRPr="009005B2">
        <w:rPr>
          <w:rFonts w:eastAsia="Times New Roman"/>
          <w:color w:val="000000" w:themeColor="text1"/>
          <w:sz w:val="24"/>
          <w:szCs w:val="24"/>
          <w:shd w:val="clear" w:color="auto" w:fill="F5F5F5"/>
        </w:rPr>
        <w:t xml:space="preserve">, </w:t>
      </w:r>
      <w:r w:rsidRPr="009005B2">
        <w:rPr>
          <w:rFonts w:eastAsia="Times New Roman"/>
          <w:color w:val="000000" w:themeColor="text1"/>
          <w:sz w:val="24"/>
          <w:szCs w:val="24"/>
        </w:rPr>
        <w:t>vol. 86, no. 1, 2006, p. 38+. </w:t>
      </w:r>
      <w:r w:rsidRPr="009005B2">
        <w:rPr>
          <w:rFonts w:eastAsia="Times New Roman"/>
          <w:i/>
          <w:iCs/>
          <w:color w:val="000000" w:themeColor="text1"/>
          <w:sz w:val="24"/>
          <w:szCs w:val="24"/>
        </w:rPr>
        <w:t>Academic OneFile</w:t>
      </w:r>
      <w:r w:rsidRPr="009005B2">
        <w:rPr>
          <w:rFonts w:eastAsia="Times New Roman"/>
          <w:color w:val="000000" w:themeColor="text1"/>
          <w:sz w:val="24"/>
          <w:szCs w:val="24"/>
          <w:shd w:val="clear" w:color="auto" w:fill="F5F5F5"/>
        </w:rPr>
        <w:t>,</w:t>
      </w:r>
      <w:r w:rsidRPr="009005B2">
        <w:rPr>
          <w:rFonts w:eastAsia="Times New Roman"/>
          <w:color w:val="000000" w:themeColor="text1"/>
          <w:sz w:val="24"/>
          <w:szCs w:val="24"/>
        </w:rPr>
        <w:t> webproxy.potsdam.edu/</w:t>
      </w:r>
      <w:proofErr w:type="gramStart"/>
      <w:r w:rsidRPr="009005B2">
        <w:rPr>
          <w:rFonts w:eastAsia="Times New Roman"/>
          <w:color w:val="000000" w:themeColor="text1"/>
          <w:sz w:val="24"/>
          <w:szCs w:val="24"/>
        </w:rPr>
        <w:t>login?url</w:t>
      </w:r>
      <w:proofErr w:type="gramEnd"/>
      <w:r w:rsidRPr="009005B2">
        <w:rPr>
          <w:rFonts w:eastAsia="Times New Roman"/>
          <w:color w:val="000000" w:themeColor="text1"/>
          <w:sz w:val="24"/>
          <w:szCs w:val="24"/>
        </w:rPr>
        <w:t>=http://go.galegroup.com/ps/i.do?p=AONE&amp;sw=w&amp;u=potsdam_main&amp;v=2.1&amp;id=GALE%7CA144705102&amp;it=r&amp;asid=d55e4b4e870484607a11e7d034b5c63f. Accessed 19 Nov. 2017.</w:t>
      </w:r>
    </w:p>
    <w:p w14:paraId="4A57DA3F" w14:textId="77777777" w:rsidR="00240C6E" w:rsidRPr="009005B2" w:rsidRDefault="00240C6E" w:rsidP="00240C6E">
      <w:pPr>
        <w:rPr>
          <w:rFonts w:eastAsia="Times New Roman"/>
          <w:color w:val="000000" w:themeColor="text1"/>
          <w:sz w:val="24"/>
          <w:szCs w:val="24"/>
        </w:rPr>
      </w:pPr>
      <w:r w:rsidRPr="009005B2">
        <w:rPr>
          <w:rFonts w:eastAsia="Times New Roman"/>
          <w:color w:val="000000" w:themeColor="text1"/>
          <w:sz w:val="24"/>
          <w:szCs w:val="24"/>
        </w:rPr>
        <w:t>Vallee, Mickey</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"Rock and roll." </w:t>
      </w:r>
      <w:r w:rsidRPr="009005B2">
        <w:rPr>
          <w:rFonts w:eastAsia="Times New Roman"/>
          <w:i/>
          <w:iCs/>
          <w:color w:val="000000" w:themeColor="text1"/>
          <w:sz w:val="24"/>
          <w:szCs w:val="24"/>
        </w:rPr>
        <w:t>Grove Music Online</w:t>
      </w:r>
      <w:r w:rsidRPr="009005B2">
        <w:rPr>
          <w:rFonts w:eastAsia="Times New Roman"/>
          <w:color w:val="000000" w:themeColor="text1"/>
          <w:sz w:val="24"/>
          <w:szCs w:val="24"/>
          <w:shd w:val="clear" w:color="auto" w:fill="FFFFFF"/>
        </w:rPr>
        <w:t>. </w:t>
      </w:r>
      <w:r w:rsidRPr="009005B2">
        <w:rPr>
          <w:rFonts w:eastAsia="Times New Roman"/>
          <w:i/>
          <w:iCs/>
          <w:color w:val="000000" w:themeColor="text1"/>
          <w:sz w:val="24"/>
          <w:szCs w:val="24"/>
        </w:rPr>
        <w:t>Oxford Music Online</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 xml:space="preserve">Oxford University </w:t>
      </w:r>
    </w:p>
    <w:p w14:paraId="275C8F9C" w14:textId="77777777" w:rsidR="00240C6E" w:rsidRPr="009005B2" w:rsidRDefault="00240C6E" w:rsidP="00240C6E">
      <w:pPr>
        <w:ind w:left="720"/>
        <w:rPr>
          <w:rFonts w:eastAsia="Times New Roman"/>
          <w:color w:val="000000" w:themeColor="text1"/>
          <w:sz w:val="24"/>
          <w:szCs w:val="24"/>
        </w:rPr>
      </w:pPr>
      <w:r w:rsidRPr="009005B2">
        <w:rPr>
          <w:rFonts w:eastAsia="Times New Roman"/>
          <w:color w:val="000000" w:themeColor="text1"/>
          <w:sz w:val="24"/>
          <w:szCs w:val="24"/>
        </w:rPr>
        <w:t>Press</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Web</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20 Nov. 2017. </w:t>
      </w:r>
      <w:r w:rsidRPr="009005B2">
        <w:rPr>
          <w:rFonts w:eastAsia="Times New Roman"/>
          <w:color w:val="000000" w:themeColor="text1"/>
          <w:sz w:val="24"/>
          <w:szCs w:val="24"/>
          <w:shd w:val="clear" w:color="auto" w:fill="FFFFFF"/>
        </w:rPr>
        <w:t>&lt;</w:t>
      </w:r>
      <w:r w:rsidRPr="009005B2">
        <w:rPr>
          <w:rFonts w:eastAsia="Times New Roman"/>
          <w:color w:val="000000" w:themeColor="text1"/>
          <w:sz w:val="24"/>
          <w:szCs w:val="24"/>
        </w:rPr>
        <w:t>http://www.oxfordmusiconline.com/subscriber/article/grove/music/A2257196</w:t>
      </w:r>
      <w:r w:rsidRPr="009005B2">
        <w:rPr>
          <w:rFonts w:eastAsia="Times New Roman"/>
          <w:color w:val="000000" w:themeColor="text1"/>
          <w:sz w:val="24"/>
          <w:szCs w:val="24"/>
          <w:shd w:val="clear" w:color="auto" w:fill="FFFFFF"/>
        </w:rPr>
        <w:t>&gt;.</w:t>
      </w:r>
    </w:p>
    <w:p w14:paraId="24FE1CA7" w14:textId="77777777" w:rsidR="00A95707" w:rsidRPr="009005B2" w:rsidRDefault="00A95707" w:rsidP="00A95707">
      <w:pPr>
        <w:rPr>
          <w:rFonts w:eastAsia="Times New Roman"/>
          <w:color w:val="000000" w:themeColor="text1"/>
          <w:sz w:val="24"/>
          <w:szCs w:val="24"/>
        </w:rPr>
      </w:pPr>
      <w:r w:rsidRPr="009005B2">
        <w:rPr>
          <w:rFonts w:eastAsia="Times New Roman"/>
          <w:color w:val="000000" w:themeColor="text1"/>
          <w:sz w:val="24"/>
          <w:szCs w:val="24"/>
        </w:rPr>
        <w:t>Walter Aaron Clark</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 xml:space="preserve">"Domingo, </w:t>
      </w:r>
      <w:proofErr w:type="spellStart"/>
      <w:r w:rsidRPr="009005B2">
        <w:rPr>
          <w:rFonts w:eastAsia="Times New Roman"/>
          <w:color w:val="000000" w:themeColor="text1"/>
          <w:sz w:val="24"/>
          <w:szCs w:val="24"/>
        </w:rPr>
        <w:t>Plácido</w:t>
      </w:r>
      <w:proofErr w:type="spellEnd"/>
      <w:r w:rsidRPr="009005B2">
        <w:rPr>
          <w:rFonts w:eastAsia="Times New Roman"/>
          <w:color w:val="000000" w:themeColor="text1"/>
          <w:sz w:val="24"/>
          <w:szCs w:val="24"/>
        </w:rPr>
        <w:t>." </w:t>
      </w:r>
      <w:r w:rsidRPr="009005B2">
        <w:rPr>
          <w:rFonts w:eastAsia="Times New Roman"/>
          <w:i/>
          <w:iCs/>
          <w:color w:val="000000" w:themeColor="text1"/>
          <w:sz w:val="24"/>
          <w:szCs w:val="24"/>
        </w:rPr>
        <w:t>Grove Music Online</w:t>
      </w:r>
      <w:r w:rsidRPr="009005B2">
        <w:rPr>
          <w:rFonts w:eastAsia="Times New Roman"/>
          <w:color w:val="000000" w:themeColor="text1"/>
          <w:sz w:val="24"/>
          <w:szCs w:val="24"/>
          <w:shd w:val="clear" w:color="auto" w:fill="FFFFFF"/>
        </w:rPr>
        <w:t>. </w:t>
      </w:r>
      <w:r w:rsidRPr="009005B2">
        <w:rPr>
          <w:rFonts w:eastAsia="Times New Roman"/>
          <w:i/>
          <w:iCs/>
          <w:color w:val="000000" w:themeColor="text1"/>
          <w:sz w:val="24"/>
          <w:szCs w:val="24"/>
        </w:rPr>
        <w:t>Oxford Music Online</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 xml:space="preserve">Oxford </w:t>
      </w:r>
    </w:p>
    <w:p w14:paraId="439E095C" w14:textId="77777777" w:rsidR="00A95707" w:rsidRPr="009005B2" w:rsidRDefault="00A95707" w:rsidP="00A95707">
      <w:pPr>
        <w:ind w:left="720"/>
        <w:rPr>
          <w:rFonts w:eastAsia="Times New Roman"/>
          <w:color w:val="000000" w:themeColor="text1"/>
          <w:sz w:val="24"/>
          <w:szCs w:val="24"/>
        </w:rPr>
      </w:pPr>
      <w:r w:rsidRPr="009005B2">
        <w:rPr>
          <w:rFonts w:eastAsia="Times New Roman"/>
          <w:color w:val="000000" w:themeColor="text1"/>
          <w:sz w:val="24"/>
          <w:szCs w:val="24"/>
        </w:rPr>
        <w:t>University Press</w:t>
      </w:r>
      <w:r w:rsidRPr="009005B2">
        <w:rPr>
          <w:rFonts w:eastAsia="Times New Roman"/>
          <w:color w:val="000000" w:themeColor="text1"/>
          <w:sz w:val="24"/>
          <w:szCs w:val="24"/>
          <w:shd w:val="clear" w:color="auto" w:fill="FFFFFF"/>
        </w:rPr>
        <w:t>. </w:t>
      </w:r>
      <w:r w:rsidRPr="009005B2">
        <w:rPr>
          <w:rFonts w:eastAsia="Times New Roman"/>
          <w:color w:val="000000" w:themeColor="text1"/>
          <w:sz w:val="24"/>
          <w:szCs w:val="24"/>
        </w:rPr>
        <w:t>Web</w:t>
      </w:r>
      <w:r w:rsidRPr="009005B2">
        <w:rPr>
          <w:rFonts w:eastAsia="Times New Roman"/>
          <w:color w:val="000000" w:themeColor="text1"/>
          <w:sz w:val="24"/>
          <w:szCs w:val="24"/>
          <w:shd w:val="clear" w:color="auto" w:fill="FFFFFF"/>
        </w:rPr>
        <w:t>. </w:t>
      </w:r>
      <w:r w:rsidR="00092BF1" w:rsidRPr="009005B2">
        <w:rPr>
          <w:rFonts w:eastAsia="Times New Roman"/>
          <w:color w:val="000000" w:themeColor="text1"/>
          <w:sz w:val="24"/>
          <w:szCs w:val="24"/>
        </w:rPr>
        <w:t>17</w:t>
      </w:r>
      <w:r w:rsidRPr="009005B2">
        <w:rPr>
          <w:rFonts w:eastAsia="Times New Roman"/>
          <w:color w:val="000000" w:themeColor="text1"/>
          <w:sz w:val="24"/>
          <w:szCs w:val="24"/>
        </w:rPr>
        <w:t xml:space="preserve"> Nov. 2017. </w:t>
      </w:r>
      <w:r w:rsidRPr="009005B2">
        <w:rPr>
          <w:rFonts w:eastAsia="Times New Roman"/>
          <w:color w:val="000000" w:themeColor="text1"/>
          <w:sz w:val="24"/>
          <w:szCs w:val="24"/>
          <w:shd w:val="clear" w:color="auto" w:fill="FFFFFF"/>
        </w:rPr>
        <w:t>&lt;</w:t>
      </w:r>
      <w:r w:rsidRPr="009005B2">
        <w:rPr>
          <w:rFonts w:eastAsia="Times New Roman"/>
          <w:color w:val="000000" w:themeColor="text1"/>
          <w:sz w:val="24"/>
          <w:szCs w:val="24"/>
        </w:rPr>
        <w:t>http://www.oxfordmusiconline.com/subscriber/article/grove/music/A2256386</w:t>
      </w:r>
      <w:r w:rsidRPr="009005B2">
        <w:rPr>
          <w:rFonts w:eastAsia="Times New Roman"/>
          <w:color w:val="000000" w:themeColor="text1"/>
          <w:sz w:val="24"/>
          <w:szCs w:val="24"/>
          <w:shd w:val="clear" w:color="auto" w:fill="FFFFFF"/>
        </w:rPr>
        <w:t>&gt;.</w:t>
      </w:r>
    </w:p>
    <w:p w14:paraId="20D9EE55" w14:textId="77777777" w:rsidR="00A66149" w:rsidRPr="009005B2" w:rsidRDefault="008F6CC2" w:rsidP="008F6CC2">
      <w:pPr>
        <w:rPr>
          <w:rFonts w:eastAsia="Times New Roman"/>
          <w:color w:val="000000" w:themeColor="text1"/>
          <w:sz w:val="24"/>
          <w:szCs w:val="24"/>
          <w:shd w:val="clear" w:color="auto" w:fill="FFFFFF"/>
        </w:rPr>
      </w:pPr>
      <w:r w:rsidRPr="009005B2">
        <w:rPr>
          <w:rFonts w:eastAsia="Times New Roman"/>
          <w:color w:val="000000" w:themeColor="text1"/>
          <w:sz w:val="24"/>
          <w:szCs w:val="24"/>
          <w:shd w:val="clear" w:color="auto" w:fill="FFFFFF"/>
        </w:rPr>
        <w:t>“What is Classical Crossover?” </w:t>
      </w:r>
      <w:r w:rsidRPr="009005B2">
        <w:rPr>
          <w:rFonts w:eastAsia="Times New Roman"/>
          <w:i/>
          <w:iCs/>
          <w:color w:val="000000" w:themeColor="text1"/>
          <w:sz w:val="24"/>
          <w:szCs w:val="24"/>
          <w:shd w:val="clear" w:color="auto" w:fill="FFFFFF"/>
        </w:rPr>
        <w:t>Classical-Crossover</w:t>
      </w:r>
      <w:r w:rsidRPr="009005B2">
        <w:rPr>
          <w:rFonts w:eastAsia="Times New Roman"/>
          <w:color w:val="000000" w:themeColor="text1"/>
          <w:sz w:val="24"/>
          <w:szCs w:val="24"/>
          <w:shd w:val="clear" w:color="auto" w:fill="FFFFFF"/>
        </w:rPr>
        <w:t xml:space="preserve">, CCUK, </w:t>
      </w:r>
      <w:r w:rsidR="00A66149" w:rsidRPr="009005B2">
        <w:rPr>
          <w:rFonts w:eastAsia="Times New Roman"/>
          <w:color w:val="000000" w:themeColor="text1"/>
          <w:sz w:val="24"/>
          <w:szCs w:val="24"/>
          <w:shd w:val="clear" w:color="auto" w:fill="FFFFFF"/>
        </w:rPr>
        <w:t>www.classical-</w:t>
      </w:r>
    </w:p>
    <w:p w14:paraId="6398F989" w14:textId="77777777" w:rsidR="008F6CC2" w:rsidRPr="009005B2" w:rsidRDefault="008F6CC2" w:rsidP="00A66149">
      <w:pPr>
        <w:ind w:firstLine="720"/>
        <w:rPr>
          <w:rFonts w:eastAsia="Times New Roman"/>
          <w:color w:val="000000" w:themeColor="text1"/>
          <w:sz w:val="24"/>
          <w:szCs w:val="24"/>
        </w:rPr>
      </w:pPr>
      <w:r w:rsidRPr="009005B2">
        <w:rPr>
          <w:rFonts w:eastAsia="Times New Roman"/>
          <w:color w:val="000000" w:themeColor="text1"/>
          <w:sz w:val="24"/>
          <w:szCs w:val="24"/>
          <w:shd w:val="clear" w:color="auto" w:fill="FFFFFF"/>
        </w:rPr>
        <w:t>crossover.co.uk/help/</w:t>
      </w:r>
      <w:proofErr w:type="spellStart"/>
      <w:r w:rsidRPr="009005B2">
        <w:rPr>
          <w:rFonts w:eastAsia="Times New Roman"/>
          <w:color w:val="000000" w:themeColor="text1"/>
          <w:sz w:val="24"/>
          <w:szCs w:val="24"/>
          <w:shd w:val="clear" w:color="auto" w:fill="FFFFFF"/>
        </w:rPr>
        <w:t>utrophy-faq</w:t>
      </w:r>
      <w:proofErr w:type="spellEnd"/>
      <w:r w:rsidRPr="009005B2">
        <w:rPr>
          <w:rFonts w:eastAsia="Times New Roman"/>
          <w:color w:val="000000" w:themeColor="text1"/>
          <w:sz w:val="24"/>
          <w:szCs w:val="24"/>
          <w:shd w:val="clear" w:color="auto" w:fill="FFFFFF"/>
        </w:rPr>
        <w:t>/142.html.</w:t>
      </w:r>
    </w:p>
    <w:p w14:paraId="7EA9E19F" w14:textId="77777777" w:rsidR="00342D19" w:rsidRPr="009005B2" w:rsidRDefault="00342D19" w:rsidP="004620EA">
      <w:pPr>
        <w:rPr>
          <w:rFonts w:eastAsia="Times New Roman"/>
          <w:color w:val="000000" w:themeColor="text1"/>
          <w:sz w:val="24"/>
          <w:szCs w:val="24"/>
        </w:rPr>
      </w:pPr>
    </w:p>
    <w:sectPr w:rsidR="00342D19" w:rsidRPr="009005B2" w:rsidSect="002417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8B39D" w14:textId="77777777" w:rsidR="00A34279" w:rsidRDefault="00A34279" w:rsidP="00D36BAF">
      <w:r>
        <w:separator/>
      </w:r>
    </w:p>
  </w:endnote>
  <w:endnote w:type="continuationSeparator" w:id="0">
    <w:p w14:paraId="2660B318" w14:textId="77777777" w:rsidR="00A34279" w:rsidRDefault="00A34279" w:rsidP="00D3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2C0E" w14:textId="77777777" w:rsidR="00A34279" w:rsidRDefault="00A34279" w:rsidP="00D36BAF">
      <w:r>
        <w:separator/>
      </w:r>
    </w:p>
  </w:footnote>
  <w:footnote w:type="continuationSeparator" w:id="0">
    <w:p w14:paraId="7CB0B3F8" w14:textId="77777777" w:rsidR="00A34279" w:rsidRDefault="00A34279" w:rsidP="00D36BAF">
      <w:r>
        <w:continuationSeparator/>
      </w:r>
    </w:p>
  </w:footnote>
  <w:footnote w:id="1">
    <w:p w14:paraId="2D8F9C4C" w14:textId="77777777" w:rsidR="00D36BAF" w:rsidRPr="00156406" w:rsidRDefault="00D36BAF" w:rsidP="00D36BAF">
      <w:pPr>
        <w:rPr>
          <w:rFonts w:eastAsia="Times New Roman"/>
          <w:i/>
          <w:iCs/>
          <w:color w:val="000000" w:themeColor="text1"/>
          <w:sz w:val="20"/>
          <w:szCs w:val="20"/>
          <w:shd w:val="clear" w:color="auto" w:fill="FFFFFF"/>
        </w:rPr>
      </w:pPr>
      <w:r w:rsidRPr="00156406">
        <w:rPr>
          <w:rStyle w:val="FootnoteReference"/>
          <w:color w:val="000000" w:themeColor="text1"/>
          <w:sz w:val="20"/>
          <w:szCs w:val="20"/>
        </w:rPr>
        <w:footnoteRef/>
      </w:r>
      <w:r w:rsidRPr="00156406">
        <w:rPr>
          <w:color w:val="000000" w:themeColor="text1"/>
          <w:sz w:val="20"/>
          <w:szCs w:val="20"/>
        </w:rPr>
        <w:t xml:space="preserve"> </w:t>
      </w:r>
      <w:r w:rsidRPr="00156406">
        <w:rPr>
          <w:rFonts w:eastAsia="Times New Roman"/>
          <w:color w:val="000000" w:themeColor="text1"/>
          <w:sz w:val="20"/>
          <w:szCs w:val="20"/>
          <w:shd w:val="clear" w:color="auto" w:fill="FFFFFF"/>
        </w:rPr>
        <w:t>Anne</w:t>
      </w:r>
      <w:r w:rsidR="00FB0893" w:rsidRPr="00156406">
        <w:rPr>
          <w:rFonts w:eastAsia="Times New Roman"/>
          <w:color w:val="000000" w:themeColor="text1"/>
          <w:sz w:val="20"/>
          <w:szCs w:val="20"/>
          <w:shd w:val="clear" w:color="auto" w:fill="FFFFFF"/>
        </w:rPr>
        <w:t xml:space="preserve"> </w:t>
      </w:r>
      <w:proofErr w:type="spellStart"/>
      <w:r w:rsidR="00FB0893" w:rsidRPr="00156406">
        <w:rPr>
          <w:rFonts w:eastAsia="Times New Roman"/>
          <w:color w:val="000000" w:themeColor="text1"/>
          <w:sz w:val="20"/>
          <w:szCs w:val="20"/>
          <w:shd w:val="clear" w:color="auto" w:fill="FFFFFF"/>
        </w:rPr>
        <w:t>Midgette</w:t>
      </w:r>
      <w:proofErr w:type="spellEnd"/>
      <w:r w:rsidR="00FB0893" w:rsidRPr="00156406">
        <w:rPr>
          <w:rFonts w:eastAsia="Times New Roman"/>
          <w:color w:val="000000" w:themeColor="text1"/>
          <w:sz w:val="20"/>
          <w:szCs w:val="20"/>
          <w:shd w:val="clear" w:color="auto" w:fill="FFFFFF"/>
        </w:rPr>
        <w:t>,</w:t>
      </w:r>
      <w:r w:rsidRPr="00156406">
        <w:rPr>
          <w:rFonts w:eastAsia="Times New Roman"/>
          <w:color w:val="000000" w:themeColor="text1"/>
          <w:sz w:val="20"/>
          <w:szCs w:val="20"/>
          <w:shd w:val="clear" w:color="auto" w:fill="FFFFFF"/>
        </w:rPr>
        <w:t xml:space="preserve"> “'Classical crossover': A lab</w:t>
      </w:r>
      <w:r w:rsidR="00FB0893" w:rsidRPr="00156406">
        <w:rPr>
          <w:rFonts w:eastAsia="Times New Roman"/>
          <w:color w:val="000000" w:themeColor="text1"/>
          <w:sz w:val="20"/>
          <w:szCs w:val="20"/>
          <w:shd w:val="clear" w:color="auto" w:fill="FFFFFF"/>
        </w:rPr>
        <w:t>el not necessarily to be feared</w:t>
      </w:r>
      <w:r w:rsidRPr="00156406">
        <w:rPr>
          <w:rFonts w:eastAsia="Times New Roman"/>
          <w:color w:val="000000" w:themeColor="text1"/>
          <w:sz w:val="20"/>
          <w:szCs w:val="20"/>
          <w:shd w:val="clear" w:color="auto" w:fill="FFFFFF"/>
        </w:rPr>
        <w:t>” </w:t>
      </w:r>
      <w:r w:rsidRPr="00156406">
        <w:rPr>
          <w:rFonts w:eastAsia="Times New Roman"/>
          <w:i/>
          <w:iCs/>
          <w:color w:val="000000" w:themeColor="text1"/>
          <w:sz w:val="20"/>
          <w:szCs w:val="20"/>
          <w:shd w:val="clear" w:color="auto" w:fill="FFFFFF"/>
        </w:rPr>
        <w:t xml:space="preserve">The Washington </w:t>
      </w:r>
    </w:p>
    <w:p w14:paraId="796BDA03" w14:textId="77777777" w:rsidR="00D36BAF" w:rsidRPr="00156406" w:rsidRDefault="00D36BAF" w:rsidP="00D36BAF">
      <w:pPr>
        <w:ind w:left="720"/>
        <w:rPr>
          <w:rFonts w:eastAsia="Times New Roman"/>
          <w:color w:val="000000" w:themeColor="text1"/>
          <w:sz w:val="20"/>
          <w:szCs w:val="20"/>
        </w:rPr>
      </w:pPr>
      <w:r w:rsidRPr="00156406">
        <w:rPr>
          <w:rFonts w:eastAsia="Times New Roman"/>
          <w:i/>
          <w:iCs/>
          <w:color w:val="000000" w:themeColor="text1"/>
          <w:sz w:val="20"/>
          <w:szCs w:val="20"/>
          <w:shd w:val="clear" w:color="auto" w:fill="FFFFFF"/>
        </w:rPr>
        <w:t>Post</w:t>
      </w:r>
      <w:r w:rsidRPr="00156406">
        <w:rPr>
          <w:rFonts w:eastAsia="Times New Roman"/>
          <w:color w:val="000000" w:themeColor="text1"/>
          <w:sz w:val="20"/>
          <w:szCs w:val="20"/>
          <w:shd w:val="clear" w:color="auto" w:fill="FFFFFF"/>
        </w:rPr>
        <w:t xml:space="preserve">, WP Company, 3 Oct. 2010, </w:t>
      </w:r>
      <w:r w:rsidR="00FB0893" w:rsidRPr="00156406">
        <w:rPr>
          <w:rFonts w:eastAsia="Times New Roman"/>
          <w:color w:val="000000" w:themeColor="text1"/>
          <w:sz w:val="20"/>
          <w:szCs w:val="20"/>
          <w:shd w:val="clear" w:color="auto" w:fill="FFFFFF"/>
        </w:rPr>
        <w:t>www.washingtonpost.com/wp-dyn/content/article/2010/10/01/AR2010100103179.html (accessed on November 17, 2017).</w:t>
      </w:r>
    </w:p>
    <w:p w14:paraId="39978D17" w14:textId="77777777" w:rsidR="00D36BAF" w:rsidRPr="00156406" w:rsidRDefault="00D36BAF">
      <w:pPr>
        <w:pStyle w:val="FootnoteText"/>
        <w:rPr>
          <w:color w:val="000000" w:themeColor="text1"/>
          <w:sz w:val="20"/>
          <w:szCs w:val="20"/>
        </w:rPr>
      </w:pPr>
    </w:p>
  </w:footnote>
  <w:footnote w:id="2">
    <w:p w14:paraId="060C89B2" w14:textId="77777777" w:rsidR="00747E1F" w:rsidRPr="00156406" w:rsidRDefault="00747E1F" w:rsidP="00747E1F">
      <w:pPr>
        <w:rPr>
          <w:rFonts w:eastAsia="Times New Roman"/>
          <w:color w:val="000000" w:themeColor="text1"/>
          <w:sz w:val="20"/>
          <w:szCs w:val="20"/>
          <w:shd w:val="clear" w:color="auto" w:fill="FFFFFF"/>
        </w:rPr>
      </w:pPr>
      <w:r w:rsidRPr="00156406">
        <w:rPr>
          <w:rStyle w:val="FootnoteReference"/>
          <w:color w:val="000000" w:themeColor="text1"/>
          <w:sz w:val="20"/>
          <w:szCs w:val="20"/>
        </w:rPr>
        <w:footnoteRef/>
      </w:r>
      <w:r w:rsidR="00FB0893" w:rsidRPr="00156406">
        <w:rPr>
          <w:rFonts w:eastAsia="Times New Roman"/>
          <w:color w:val="000000" w:themeColor="text1"/>
          <w:sz w:val="20"/>
          <w:szCs w:val="20"/>
          <w:shd w:val="clear" w:color="auto" w:fill="FFFFFF"/>
        </w:rPr>
        <w:t xml:space="preserve">Tristan </w:t>
      </w:r>
      <w:proofErr w:type="spellStart"/>
      <w:r w:rsidR="00FB0893" w:rsidRPr="00156406">
        <w:rPr>
          <w:rFonts w:eastAsia="Times New Roman"/>
          <w:color w:val="000000" w:themeColor="text1"/>
          <w:sz w:val="20"/>
          <w:szCs w:val="20"/>
          <w:shd w:val="clear" w:color="auto" w:fill="FFFFFF"/>
        </w:rPr>
        <w:t>Jakob</w:t>
      </w:r>
      <w:proofErr w:type="spellEnd"/>
      <w:r w:rsidR="00FB0893" w:rsidRPr="00156406">
        <w:rPr>
          <w:rFonts w:eastAsia="Times New Roman"/>
          <w:color w:val="000000" w:themeColor="text1"/>
          <w:sz w:val="20"/>
          <w:szCs w:val="20"/>
          <w:shd w:val="clear" w:color="auto" w:fill="FFFFFF"/>
        </w:rPr>
        <w:t>-Hoff,</w:t>
      </w:r>
      <w:r w:rsidRPr="00156406">
        <w:rPr>
          <w:rFonts w:eastAsia="Times New Roman"/>
          <w:color w:val="000000" w:themeColor="text1"/>
          <w:sz w:val="20"/>
          <w:szCs w:val="20"/>
          <w:shd w:val="clear" w:color="auto" w:fill="FFFFFF"/>
        </w:rPr>
        <w:t xml:space="preserve"> “Classical crossove</w:t>
      </w:r>
      <w:r w:rsidR="00FB0893" w:rsidRPr="00156406">
        <w:rPr>
          <w:rFonts w:eastAsia="Times New Roman"/>
          <w:color w:val="000000" w:themeColor="text1"/>
          <w:sz w:val="20"/>
          <w:szCs w:val="20"/>
          <w:shd w:val="clear" w:color="auto" w:fill="FFFFFF"/>
        </w:rPr>
        <w:t>r has become a genre unto itself</w:t>
      </w:r>
      <w:r w:rsidRPr="00156406">
        <w:rPr>
          <w:rFonts w:eastAsia="Times New Roman"/>
          <w:color w:val="000000" w:themeColor="text1"/>
          <w:sz w:val="20"/>
          <w:szCs w:val="20"/>
          <w:shd w:val="clear" w:color="auto" w:fill="FFFFFF"/>
        </w:rPr>
        <w:t>” </w:t>
      </w:r>
      <w:r w:rsidRPr="00156406">
        <w:rPr>
          <w:rFonts w:eastAsia="Times New Roman"/>
          <w:i/>
          <w:iCs/>
          <w:color w:val="000000" w:themeColor="text1"/>
          <w:sz w:val="20"/>
          <w:szCs w:val="20"/>
          <w:shd w:val="clear" w:color="auto" w:fill="FFFFFF"/>
        </w:rPr>
        <w:t>The Guardian</w:t>
      </w:r>
      <w:r w:rsidRPr="00156406">
        <w:rPr>
          <w:rFonts w:eastAsia="Times New Roman"/>
          <w:color w:val="000000" w:themeColor="text1"/>
          <w:sz w:val="20"/>
          <w:szCs w:val="20"/>
          <w:shd w:val="clear" w:color="auto" w:fill="FFFFFF"/>
        </w:rPr>
        <w:t xml:space="preserve">, </w:t>
      </w:r>
    </w:p>
    <w:p w14:paraId="2A0B1914" w14:textId="77777777" w:rsidR="00747E1F" w:rsidRPr="005C6EE4" w:rsidRDefault="00747E1F" w:rsidP="005C6EE4">
      <w:pPr>
        <w:ind w:left="720"/>
        <w:rPr>
          <w:rFonts w:eastAsia="Times New Roman"/>
          <w:sz w:val="24"/>
          <w:szCs w:val="24"/>
        </w:rPr>
      </w:pPr>
      <w:r w:rsidRPr="00156406">
        <w:rPr>
          <w:rFonts w:eastAsia="Times New Roman"/>
          <w:color w:val="000000" w:themeColor="text1"/>
          <w:sz w:val="20"/>
          <w:szCs w:val="20"/>
          <w:shd w:val="clear" w:color="auto" w:fill="FFFFFF"/>
        </w:rPr>
        <w:t xml:space="preserve">Guardian News and Media, 28 Dec. 2007, </w:t>
      </w:r>
      <w:r w:rsidR="00FB0893" w:rsidRPr="00156406">
        <w:rPr>
          <w:rFonts w:eastAsia="Times New Roman"/>
          <w:color w:val="000000" w:themeColor="text1"/>
          <w:sz w:val="20"/>
          <w:szCs w:val="20"/>
          <w:shd w:val="clear" w:color="auto" w:fill="FFFFFF"/>
        </w:rPr>
        <w:t>www.theguardian.com/music/musicblog/2007/dec/28/classicalcrossover (accessed on November 18, 2017).</w:t>
      </w:r>
    </w:p>
  </w:footnote>
  <w:footnote w:id="3">
    <w:p w14:paraId="0F79EA37" w14:textId="77777777" w:rsidR="00850280" w:rsidRDefault="005C76A9" w:rsidP="00850280">
      <w:pPr>
        <w:rPr>
          <w:rFonts w:eastAsia="Times New Roman"/>
          <w:color w:val="000000" w:themeColor="text1"/>
          <w:sz w:val="20"/>
          <w:szCs w:val="20"/>
          <w:shd w:val="clear" w:color="auto" w:fill="FFFFFF"/>
        </w:rPr>
      </w:pPr>
      <w:r w:rsidRPr="00156406">
        <w:rPr>
          <w:rStyle w:val="FootnoteReference"/>
          <w:color w:val="000000" w:themeColor="text1"/>
          <w:sz w:val="20"/>
          <w:szCs w:val="20"/>
        </w:rPr>
        <w:footnoteRef/>
      </w:r>
      <w:proofErr w:type="spellStart"/>
      <w:r w:rsidR="00FB0893" w:rsidRPr="00156406">
        <w:rPr>
          <w:rFonts w:eastAsia="Times New Roman"/>
          <w:color w:val="000000" w:themeColor="text1"/>
          <w:sz w:val="20"/>
          <w:szCs w:val="20"/>
          <w:shd w:val="clear" w:color="auto" w:fill="FFFFFF"/>
        </w:rPr>
        <w:t>Ginanne</w:t>
      </w:r>
      <w:proofErr w:type="spellEnd"/>
      <w:r w:rsidR="00FB0893" w:rsidRPr="00156406">
        <w:rPr>
          <w:rFonts w:eastAsia="Times New Roman"/>
          <w:color w:val="000000" w:themeColor="text1"/>
          <w:sz w:val="20"/>
          <w:szCs w:val="20"/>
          <w:shd w:val="clear" w:color="auto" w:fill="FFFFFF"/>
        </w:rPr>
        <w:t xml:space="preserve"> Brownell </w:t>
      </w:r>
      <w:proofErr w:type="spellStart"/>
      <w:r w:rsidR="00FB0893" w:rsidRPr="00156406">
        <w:rPr>
          <w:rFonts w:eastAsia="Times New Roman"/>
          <w:color w:val="000000" w:themeColor="text1"/>
          <w:sz w:val="20"/>
          <w:szCs w:val="20"/>
          <w:shd w:val="clear" w:color="auto" w:fill="FFFFFF"/>
        </w:rPr>
        <w:t>Mitic</w:t>
      </w:r>
      <w:proofErr w:type="spellEnd"/>
      <w:r w:rsidR="00FB0893" w:rsidRPr="00156406">
        <w:rPr>
          <w:rFonts w:eastAsia="Times New Roman"/>
          <w:color w:val="000000" w:themeColor="text1"/>
          <w:sz w:val="20"/>
          <w:szCs w:val="20"/>
          <w:shd w:val="clear" w:color="auto" w:fill="FFFFFF"/>
        </w:rPr>
        <w:t>,</w:t>
      </w:r>
      <w:r w:rsidR="005C6EE4" w:rsidRPr="00156406">
        <w:rPr>
          <w:rFonts w:eastAsia="Times New Roman"/>
          <w:color w:val="000000" w:themeColor="text1"/>
          <w:sz w:val="20"/>
          <w:szCs w:val="20"/>
          <w:shd w:val="clear" w:color="auto" w:fill="FFFFFF"/>
        </w:rPr>
        <w:t xml:space="preserve"> “</w:t>
      </w:r>
      <w:r w:rsidR="00FB0893" w:rsidRPr="00156406">
        <w:rPr>
          <w:rFonts w:eastAsia="Times New Roman"/>
          <w:color w:val="000000" w:themeColor="text1"/>
          <w:sz w:val="20"/>
          <w:szCs w:val="20"/>
          <w:shd w:val="clear" w:color="auto" w:fill="FFFFFF"/>
        </w:rPr>
        <w:t>Classical Crossover for the Win</w:t>
      </w:r>
      <w:r w:rsidR="005C6EE4" w:rsidRPr="00156406">
        <w:rPr>
          <w:rFonts w:eastAsia="Times New Roman"/>
          <w:color w:val="000000" w:themeColor="text1"/>
          <w:sz w:val="20"/>
          <w:szCs w:val="20"/>
          <w:shd w:val="clear" w:color="auto" w:fill="FFFFFF"/>
        </w:rPr>
        <w:t>” </w:t>
      </w:r>
      <w:r w:rsidR="005C6EE4" w:rsidRPr="00156406">
        <w:rPr>
          <w:rFonts w:eastAsia="Times New Roman"/>
          <w:i/>
          <w:iCs/>
          <w:color w:val="000000" w:themeColor="text1"/>
          <w:sz w:val="20"/>
          <w:szCs w:val="20"/>
          <w:shd w:val="clear" w:color="auto" w:fill="FFFFFF"/>
        </w:rPr>
        <w:t>The New York Times</w:t>
      </w:r>
      <w:r w:rsidR="005C6EE4" w:rsidRPr="00156406">
        <w:rPr>
          <w:rFonts w:eastAsia="Times New Roman"/>
          <w:color w:val="000000" w:themeColor="text1"/>
          <w:sz w:val="20"/>
          <w:szCs w:val="20"/>
          <w:shd w:val="clear" w:color="auto" w:fill="FFFFFF"/>
        </w:rPr>
        <w:t xml:space="preserve">, The New York Times, 24 May </w:t>
      </w:r>
    </w:p>
    <w:p w14:paraId="2293B1BF" w14:textId="63EE0D6A" w:rsidR="005C76A9" w:rsidRPr="00156406" w:rsidRDefault="005C6EE4" w:rsidP="00850280">
      <w:pPr>
        <w:ind w:left="720"/>
        <w:rPr>
          <w:rFonts w:eastAsia="Times New Roman"/>
          <w:color w:val="000000" w:themeColor="text1"/>
          <w:sz w:val="20"/>
          <w:szCs w:val="20"/>
          <w:shd w:val="clear" w:color="auto" w:fill="FFFFFF"/>
        </w:rPr>
      </w:pPr>
      <w:r w:rsidRPr="00156406">
        <w:rPr>
          <w:rFonts w:eastAsia="Times New Roman"/>
          <w:color w:val="000000" w:themeColor="text1"/>
          <w:sz w:val="20"/>
          <w:szCs w:val="20"/>
          <w:shd w:val="clear" w:color="auto" w:fill="FFFFFF"/>
        </w:rPr>
        <w:t xml:space="preserve">2016, </w:t>
      </w:r>
      <w:r w:rsidR="00850280" w:rsidRPr="00850280">
        <w:rPr>
          <w:rFonts w:eastAsia="Times New Roman"/>
          <w:color w:val="000000" w:themeColor="text1"/>
          <w:sz w:val="20"/>
          <w:szCs w:val="20"/>
          <w:shd w:val="clear" w:color="auto" w:fill="FFFFFF"/>
        </w:rPr>
        <w:t>www.nytimes.com/2016/05/25/arts/international/2cellos-classical-crossover-for-the-win.html</w:t>
      </w:r>
      <w:r w:rsidR="00FB0893" w:rsidRPr="00156406">
        <w:rPr>
          <w:rFonts w:eastAsia="Times New Roman"/>
          <w:color w:val="000000" w:themeColor="text1"/>
          <w:sz w:val="20"/>
          <w:szCs w:val="20"/>
          <w:shd w:val="clear" w:color="auto" w:fill="FFFFFF"/>
        </w:rPr>
        <w:t xml:space="preserve"> (accessed on November 19, 2017).</w:t>
      </w:r>
    </w:p>
    <w:p w14:paraId="1716A4A9" w14:textId="77777777" w:rsidR="005C6EE4" w:rsidRPr="00156406" w:rsidRDefault="005C6EE4" w:rsidP="005C6EE4">
      <w:pPr>
        <w:ind w:left="720"/>
        <w:rPr>
          <w:rFonts w:eastAsia="Times New Roman"/>
          <w:color w:val="000000" w:themeColor="text1"/>
          <w:sz w:val="20"/>
          <w:szCs w:val="20"/>
        </w:rPr>
      </w:pPr>
    </w:p>
  </w:footnote>
  <w:footnote w:id="4">
    <w:p w14:paraId="5AB7AAAE" w14:textId="77777777" w:rsidR="005C6EE4" w:rsidRPr="00156406" w:rsidRDefault="005C6EE4" w:rsidP="005C6EE4">
      <w:pPr>
        <w:rPr>
          <w:rFonts w:eastAsia="Times New Roman"/>
          <w:i/>
          <w:iCs/>
          <w:color w:val="000000" w:themeColor="text1"/>
          <w:sz w:val="20"/>
          <w:szCs w:val="20"/>
          <w:shd w:val="clear" w:color="auto" w:fill="FFFFFF"/>
        </w:rPr>
      </w:pPr>
      <w:r w:rsidRPr="00156406">
        <w:rPr>
          <w:rStyle w:val="FootnoteReference"/>
          <w:color w:val="000000" w:themeColor="text1"/>
          <w:sz w:val="20"/>
          <w:szCs w:val="20"/>
        </w:rPr>
        <w:footnoteRef/>
      </w:r>
      <w:r w:rsidR="00FB0893" w:rsidRPr="00156406">
        <w:rPr>
          <w:rFonts w:eastAsia="Times New Roman"/>
          <w:color w:val="000000" w:themeColor="text1"/>
          <w:sz w:val="20"/>
          <w:szCs w:val="20"/>
          <w:shd w:val="clear" w:color="auto" w:fill="FFFFFF"/>
        </w:rPr>
        <w:t xml:space="preserve">Anne </w:t>
      </w:r>
      <w:proofErr w:type="spellStart"/>
      <w:r w:rsidR="00FB0893" w:rsidRPr="00156406">
        <w:rPr>
          <w:rFonts w:eastAsia="Times New Roman"/>
          <w:color w:val="000000" w:themeColor="text1"/>
          <w:sz w:val="20"/>
          <w:szCs w:val="20"/>
          <w:shd w:val="clear" w:color="auto" w:fill="FFFFFF"/>
        </w:rPr>
        <w:t>Midgette</w:t>
      </w:r>
      <w:proofErr w:type="spellEnd"/>
      <w:r w:rsidR="00FB0893" w:rsidRPr="00156406">
        <w:rPr>
          <w:rFonts w:eastAsia="Times New Roman"/>
          <w:color w:val="000000" w:themeColor="text1"/>
          <w:sz w:val="20"/>
          <w:szCs w:val="20"/>
          <w:shd w:val="clear" w:color="auto" w:fill="FFFFFF"/>
        </w:rPr>
        <w:t>,</w:t>
      </w:r>
      <w:r w:rsidRPr="00156406">
        <w:rPr>
          <w:rFonts w:eastAsia="Times New Roman"/>
          <w:color w:val="000000" w:themeColor="text1"/>
          <w:sz w:val="20"/>
          <w:szCs w:val="20"/>
          <w:shd w:val="clear" w:color="auto" w:fill="FFFFFF"/>
        </w:rPr>
        <w:t xml:space="preserve"> “'Classical crossover': A lab</w:t>
      </w:r>
      <w:r w:rsidR="004D5D20" w:rsidRPr="00156406">
        <w:rPr>
          <w:rFonts w:eastAsia="Times New Roman"/>
          <w:color w:val="000000" w:themeColor="text1"/>
          <w:sz w:val="20"/>
          <w:szCs w:val="20"/>
          <w:shd w:val="clear" w:color="auto" w:fill="FFFFFF"/>
        </w:rPr>
        <w:t>el not necessarily to be feared</w:t>
      </w:r>
      <w:r w:rsidRPr="00156406">
        <w:rPr>
          <w:rFonts w:eastAsia="Times New Roman"/>
          <w:color w:val="000000" w:themeColor="text1"/>
          <w:sz w:val="20"/>
          <w:szCs w:val="20"/>
          <w:shd w:val="clear" w:color="auto" w:fill="FFFFFF"/>
        </w:rPr>
        <w:t>” </w:t>
      </w:r>
      <w:r w:rsidRPr="00156406">
        <w:rPr>
          <w:rFonts w:eastAsia="Times New Roman"/>
          <w:i/>
          <w:iCs/>
          <w:color w:val="000000" w:themeColor="text1"/>
          <w:sz w:val="20"/>
          <w:szCs w:val="20"/>
          <w:shd w:val="clear" w:color="auto" w:fill="FFFFFF"/>
        </w:rPr>
        <w:t xml:space="preserve">The Washington </w:t>
      </w:r>
    </w:p>
    <w:p w14:paraId="531BB365" w14:textId="77777777" w:rsidR="005C6EE4" w:rsidRPr="00156406" w:rsidRDefault="005C6EE4" w:rsidP="005C6EE4">
      <w:pPr>
        <w:ind w:left="720"/>
        <w:rPr>
          <w:rFonts w:eastAsia="Times New Roman"/>
          <w:color w:val="000000" w:themeColor="text1"/>
          <w:sz w:val="20"/>
          <w:szCs w:val="20"/>
          <w:shd w:val="clear" w:color="auto" w:fill="FFFFFF"/>
        </w:rPr>
      </w:pPr>
      <w:r w:rsidRPr="00156406">
        <w:rPr>
          <w:rFonts w:eastAsia="Times New Roman"/>
          <w:i/>
          <w:iCs/>
          <w:color w:val="000000" w:themeColor="text1"/>
          <w:sz w:val="20"/>
          <w:szCs w:val="20"/>
          <w:shd w:val="clear" w:color="auto" w:fill="FFFFFF"/>
        </w:rPr>
        <w:t>Post</w:t>
      </w:r>
      <w:r w:rsidRPr="00156406">
        <w:rPr>
          <w:rFonts w:eastAsia="Times New Roman"/>
          <w:color w:val="000000" w:themeColor="text1"/>
          <w:sz w:val="20"/>
          <w:szCs w:val="20"/>
          <w:shd w:val="clear" w:color="auto" w:fill="FFFFFF"/>
        </w:rPr>
        <w:t xml:space="preserve">, WP Company, 3 Oct. 2010, </w:t>
      </w:r>
      <w:r w:rsidR="004D5D20" w:rsidRPr="00156406">
        <w:rPr>
          <w:rFonts w:eastAsia="Times New Roman"/>
          <w:color w:val="000000" w:themeColor="text1"/>
          <w:sz w:val="20"/>
          <w:szCs w:val="20"/>
          <w:shd w:val="clear" w:color="auto" w:fill="FFFFFF"/>
        </w:rPr>
        <w:t>www.washingtonpost.com/wp-dyn/content/article/2010/10/01/AR2010100103179.html (accessed on November 17, 2017).</w:t>
      </w:r>
    </w:p>
    <w:p w14:paraId="68BE0FE4" w14:textId="77777777" w:rsidR="00E56BB0" w:rsidRPr="00156406" w:rsidRDefault="00E56BB0" w:rsidP="005C6EE4">
      <w:pPr>
        <w:ind w:left="720"/>
        <w:rPr>
          <w:rFonts w:eastAsia="Times New Roman"/>
          <w:color w:val="000000" w:themeColor="text1"/>
          <w:sz w:val="20"/>
          <w:szCs w:val="20"/>
        </w:rPr>
      </w:pPr>
    </w:p>
  </w:footnote>
  <w:footnote w:id="5">
    <w:p w14:paraId="5E7494BD" w14:textId="77777777" w:rsidR="00E56BB0" w:rsidRPr="00156406" w:rsidRDefault="00E56BB0" w:rsidP="00E56BB0">
      <w:pPr>
        <w:rPr>
          <w:rFonts w:eastAsia="Times New Roman"/>
          <w:color w:val="000000" w:themeColor="text1"/>
          <w:sz w:val="20"/>
          <w:szCs w:val="20"/>
          <w:shd w:val="clear" w:color="auto" w:fill="FFFFFF"/>
        </w:rPr>
      </w:pPr>
      <w:r w:rsidRPr="00156406">
        <w:rPr>
          <w:rStyle w:val="FootnoteReference"/>
          <w:color w:val="000000" w:themeColor="text1"/>
          <w:sz w:val="20"/>
          <w:szCs w:val="20"/>
        </w:rPr>
        <w:footnoteRef/>
      </w:r>
      <w:r w:rsidRPr="00156406">
        <w:rPr>
          <w:rFonts w:eastAsia="Times New Roman"/>
          <w:color w:val="000000" w:themeColor="text1"/>
          <w:sz w:val="20"/>
          <w:szCs w:val="20"/>
          <w:shd w:val="clear" w:color="auto" w:fill="FFFFFF"/>
        </w:rPr>
        <w:t>James</w:t>
      </w:r>
      <w:r w:rsidR="004D5D20" w:rsidRPr="00156406">
        <w:rPr>
          <w:rFonts w:eastAsia="Times New Roman"/>
          <w:color w:val="000000" w:themeColor="text1"/>
          <w:sz w:val="20"/>
          <w:szCs w:val="20"/>
          <w:shd w:val="clear" w:color="auto" w:fill="FFFFFF"/>
        </w:rPr>
        <w:t xml:space="preserve"> Manheim,</w:t>
      </w:r>
      <w:r w:rsidRPr="00156406">
        <w:rPr>
          <w:rFonts w:eastAsia="Times New Roman"/>
          <w:color w:val="000000" w:themeColor="text1"/>
          <w:sz w:val="20"/>
          <w:szCs w:val="20"/>
          <w:shd w:val="clear" w:color="auto" w:fill="FFFFFF"/>
        </w:rPr>
        <w:t xml:space="preserve"> “The Thr</w:t>
      </w:r>
      <w:r w:rsidR="004D5D20" w:rsidRPr="00156406">
        <w:rPr>
          <w:rFonts w:eastAsia="Times New Roman"/>
          <w:color w:val="000000" w:themeColor="text1"/>
          <w:sz w:val="20"/>
          <w:szCs w:val="20"/>
          <w:shd w:val="clear" w:color="auto" w:fill="FFFFFF"/>
        </w:rPr>
        <w:t>ee Tenors | Biography &amp; History</w:t>
      </w:r>
      <w:r w:rsidRPr="00156406">
        <w:rPr>
          <w:rFonts w:eastAsia="Times New Roman"/>
          <w:color w:val="000000" w:themeColor="text1"/>
          <w:sz w:val="20"/>
          <w:szCs w:val="20"/>
          <w:shd w:val="clear" w:color="auto" w:fill="FFFFFF"/>
        </w:rPr>
        <w:t>” </w:t>
      </w:r>
      <w:proofErr w:type="spellStart"/>
      <w:r w:rsidRPr="00156406">
        <w:rPr>
          <w:rFonts w:eastAsia="Times New Roman"/>
          <w:i/>
          <w:iCs/>
          <w:color w:val="000000" w:themeColor="text1"/>
          <w:sz w:val="20"/>
          <w:szCs w:val="20"/>
          <w:shd w:val="clear" w:color="auto" w:fill="FFFFFF"/>
        </w:rPr>
        <w:t>AllMusic</w:t>
      </w:r>
      <w:proofErr w:type="spellEnd"/>
      <w:r w:rsidRPr="00156406">
        <w:rPr>
          <w:rFonts w:eastAsia="Times New Roman"/>
          <w:color w:val="000000" w:themeColor="text1"/>
          <w:sz w:val="20"/>
          <w:szCs w:val="20"/>
          <w:shd w:val="clear" w:color="auto" w:fill="FFFFFF"/>
        </w:rPr>
        <w:t xml:space="preserve">, </w:t>
      </w:r>
    </w:p>
    <w:p w14:paraId="397AFA9D" w14:textId="7BCBF408" w:rsidR="00E56BB0" w:rsidRPr="00E56BB0" w:rsidRDefault="004D5D20" w:rsidP="00E56BB0">
      <w:pPr>
        <w:ind w:firstLine="720"/>
        <w:rPr>
          <w:rFonts w:eastAsia="Times New Roman"/>
          <w:sz w:val="24"/>
          <w:szCs w:val="24"/>
        </w:rPr>
      </w:pPr>
      <w:r w:rsidRPr="00156406">
        <w:rPr>
          <w:rFonts w:eastAsia="Times New Roman"/>
          <w:color w:val="000000" w:themeColor="text1"/>
          <w:sz w:val="20"/>
          <w:szCs w:val="20"/>
          <w:shd w:val="clear" w:color="auto" w:fill="FFFFFF"/>
        </w:rPr>
        <w:t>www.allmusic.com/artist/the-three-tenors-mn0000480703/biography (accessed on November 19, 2017).</w:t>
      </w:r>
    </w:p>
  </w:footnote>
  <w:footnote w:id="6">
    <w:p w14:paraId="3DED3EB7" w14:textId="77777777" w:rsidR="00561447" w:rsidRPr="00156406" w:rsidRDefault="00561447" w:rsidP="00561447">
      <w:pPr>
        <w:rPr>
          <w:rFonts w:eastAsia="Times New Roman"/>
          <w:color w:val="000000" w:themeColor="text1"/>
          <w:sz w:val="20"/>
          <w:szCs w:val="20"/>
          <w:shd w:val="clear" w:color="auto" w:fill="F5F5F5"/>
        </w:rPr>
      </w:pPr>
      <w:r w:rsidRPr="00156406">
        <w:rPr>
          <w:rStyle w:val="FootnoteReference"/>
          <w:color w:val="000000" w:themeColor="text1"/>
          <w:sz w:val="20"/>
          <w:szCs w:val="20"/>
        </w:rPr>
        <w:footnoteRef/>
      </w:r>
      <w:r w:rsidRPr="00156406">
        <w:rPr>
          <w:color w:val="000000" w:themeColor="text1"/>
          <w:sz w:val="20"/>
          <w:szCs w:val="20"/>
        </w:rPr>
        <w:t xml:space="preserve"> </w:t>
      </w:r>
      <w:r w:rsidRPr="00156406">
        <w:rPr>
          <w:rFonts w:eastAsia="Times New Roman"/>
          <w:color w:val="000000" w:themeColor="text1"/>
          <w:sz w:val="20"/>
          <w:szCs w:val="20"/>
        </w:rPr>
        <w:t xml:space="preserve">Anton </w:t>
      </w:r>
      <w:proofErr w:type="spellStart"/>
      <w:r w:rsidRPr="00156406">
        <w:rPr>
          <w:rFonts w:eastAsia="Times New Roman"/>
          <w:color w:val="000000" w:themeColor="text1"/>
          <w:sz w:val="20"/>
          <w:szCs w:val="20"/>
        </w:rPr>
        <w:t>Kuerti</w:t>
      </w:r>
      <w:proofErr w:type="spellEnd"/>
      <w:r w:rsidRPr="00156406">
        <w:rPr>
          <w:rFonts w:eastAsia="Times New Roman"/>
          <w:color w:val="000000" w:themeColor="text1"/>
          <w:sz w:val="20"/>
          <w:szCs w:val="20"/>
        </w:rPr>
        <w:t>, "Singing for millions -- the Three Tenors" </w:t>
      </w:r>
      <w:r w:rsidRPr="00156406">
        <w:rPr>
          <w:rFonts w:eastAsia="Times New Roman"/>
          <w:i/>
          <w:iCs/>
          <w:color w:val="000000" w:themeColor="text1"/>
          <w:sz w:val="20"/>
          <w:szCs w:val="20"/>
        </w:rPr>
        <w:t>Queen's Quarterly</w:t>
      </w:r>
      <w:r w:rsidRPr="00156406">
        <w:rPr>
          <w:rFonts w:eastAsia="Times New Roman"/>
          <w:color w:val="000000" w:themeColor="text1"/>
          <w:sz w:val="20"/>
          <w:szCs w:val="20"/>
        </w:rPr>
        <w:t>, vol. 103, no. 4,</w:t>
      </w:r>
      <w:r w:rsidRPr="00156406">
        <w:rPr>
          <w:rFonts w:eastAsia="Times New Roman"/>
          <w:color w:val="000000" w:themeColor="text1"/>
          <w:sz w:val="20"/>
          <w:szCs w:val="20"/>
          <w:shd w:val="clear" w:color="auto" w:fill="F5F5F5"/>
        </w:rPr>
        <w:t xml:space="preserve"> </w:t>
      </w:r>
    </w:p>
    <w:p w14:paraId="518BB89D" w14:textId="77777777" w:rsidR="00561447" w:rsidRDefault="00561447" w:rsidP="00CC26AF">
      <w:pPr>
        <w:pStyle w:val="FootnoteText"/>
        <w:ind w:left="720"/>
      </w:pPr>
      <w:r w:rsidRPr="00156406">
        <w:rPr>
          <w:rFonts w:eastAsia="Times New Roman"/>
          <w:color w:val="000000" w:themeColor="text1"/>
          <w:sz w:val="20"/>
          <w:szCs w:val="20"/>
        </w:rPr>
        <w:t>1996, pp. 838-41. </w:t>
      </w:r>
      <w:r w:rsidRPr="00156406">
        <w:rPr>
          <w:rFonts w:eastAsia="Times New Roman"/>
          <w:i/>
          <w:iCs/>
          <w:color w:val="000000" w:themeColor="text1"/>
          <w:sz w:val="20"/>
          <w:szCs w:val="20"/>
        </w:rPr>
        <w:t>Academic OneFile</w:t>
      </w:r>
      <w:r w:rsidRPr="00156406">
        <w:rPr>
          <w:rFonts w:eastAsia="Times New Roman"/>
          <w:color w:val="000000" w:themeColor="text1"/>
          <w:sz w:val="20"/>
          <w:szCs w:val="20"/>
          <w:shd w:val="clear" w:color="auto" w:fill="F5F5F5"/>
        </w:rPr>
        <w:t>, </w:t>
      </w:r>
      <w:r w:rsidRPr="00156406">
        <w:rPr>
          <w:rFonts w:eastAsia="Times New Roman"/>
          <w:color w:val="000000" w:themeColor="text1"/>
          <w:sz w:val="20"/>
          <w:szCs w:val="20"/>
        </w:rPr>
        <w:t>webproxy.potsdam.edu/</w:t>
      </w:r>
      <w:proofErr w:type="gramStart"/>
      <w:r w:rsidRPr="00156406">
        <w:rPr>
          <w:rFonts w:eastAsia="Times New Roman"/>
          <w:color w:val="000000" w:themeColor="text1"/>
          <w:sz w:val="20"/>
          <w:szCs w:val="20"/>
        </w:rPr>
        <w:t>login?url</w:t>
      </w:r>
      <w:proofErr w:type="gramEnd"/>
      <w:r w:rsidRPr="00156406">
        <w:rPr>
          <w:rFonts w:eastAsia="Times New Roman"/>
          <w:color w:val="000000" w:themeColor="text1"/>
          <w:sz w:val="20"/>
          <w:szCs w:val="20"/>
        </w:rPr>
        <w:t>=http://go.galegroup.com/ps/i.do?p=AONE&amp;sw=w&amp;u=potsdam_main&amp;v=2.1&amp;id=GALE%7CA30376225&amp;it=r&amp;asid=a646961870505929b1df6d78dc230a7f (accessed 19 Nov. 2017).</w:t>
      </w:r>
    </w:p>
  </w:footnote>
  <w:footnote w:id="7">
    <w:p w14:paraId="78363978" w14:textId="77777777" w:rsidR="00CC26AF" w:rsidRPr="00156406" w:rsidRDefault="00CC26AF" w:rsidP="00CC26AF">
      <w:pPr>
        <w:rPr>
          <w:rFonts w:eastAsia="Times New Roman"/>
          <w:i/>
          <w:iCs/>
          <w:color w:val="000000" w:themeColor="text1"/>
          <w:sz w:val="20"/>
          <w:szCs w:val="20"/>
        </w:rPr>
      </w:pPr>
      <w:r w:rsidRPr="00156406">
        <w:rPr>
          <w:rStyle w:val="FootnoteReference"/>
          <w:color w:val="000000" w:themeColor="text1"/>
          <w:sz w:val="20"/>
          <w:szCs w:val="20"/>
        </w:rPr>
        <w:footnoteRef/>
      </w:r>
      <w:r w:rsidRPr="00156406">
        <w:rPr>
          <w:color w:val="000000" w:themeColor="text1"/>
          <w:sz w:val="20"/>
          <w:szCs w:val="20"/>
        </w:rPr>
        <w:t xml:space="preserve"> </w:t>
      </w:r>
      <w:r w:rsidRPr="00156406">
        <w:rPr>
          <w:rFonts w:eastAsia="Times New Roman"/>
          <w:color w:val="000000" w:themeColor="text1"/>
          <w:sz w:val="20"/>
          <w:szCs w:val="20"/>
        </w:rPr>
        <w:t xml:space="preserve">David </w:t>
      </w:r>
      <w:proofErr w:type="spellStart"/>
      <w:r w:rsidRPr="00156406">
        <w:rPr>
          <w:rFonts w:eastAsia="Times New Roman"/>
          <w:color w:val="000000" w:themeColor="text1"/>
          <w:sz w:val="20"/>
          <w:szCs w:val="20"/>
        </w:rPr>
        <w:t>Thurmaier</w:t>
      </w:r>
      <w:proofErr w:type="spellEnd"/>
      <w:r w:rsidRPr="00156406">
        <w:rPr>
          <w:rFonts w:eastAsia="Times New Roman"/>
          <w:color w:val="000000" w:themeColor="text1"/>
          <w:sz w:val="20"/>
          <w:szCs w:val="20"/>
        </w:rPr>
        <w:t>, "Classical Music in America: A History of Its Rise and Fall" </w:t>
      </w:r>
      <w:r w:rsidRPr="00156406">
        <w:rPr>
          <w:rFonts w:eastAsia="Times New Roman"/>
          <w:i/>
          <w:iCs/>
          <w:color w:val="000000" w:themeColor="text1"/>
          <w:sz w:val="20"/>
          <w:szCs w:val="20"/>
        </w:rPr>
        <w:t xml:space="preserve">Phi Kappa Phi </w:t>
      </w:r>
    </w:p>
    <w:p w14:paraId="01B7E407" w14:textId="5A5DC427" w:rsidR="00CC26AF" w:rsidRDefault="00CC26AF" w:rsidP="00156406">
      <w:pPr>
        <w:ind w:left="720"/>
        <w:rPr>
          <w:rFonts w:eastAsia="Times New Roman"/>
          <w:color w:val="000000" w:themeColor="text1"/>
          <w:sz w:val="20"/>
          <w:szCs w:val="20"/>
        </w:rPr>
      </w:pPr>
      <w:r w:rsidRPr="00156406">
        <w:rPr>
          <w:rFonts w:eastAsia="Times New Roman"/>
          <w:i/>
          <w:iCs/>
          <w:color w:val="000000" w:themeColor="text1"/>
          <w:sz w:val="20"/>
          <w:szCs w:val="20"/>
        </w:rPr>
        <w:t>Forum</w:t>
      </w:r>
      <w:r w:rsidRPr="00156406">
        <w:rPr>
          <w:rFonts w:eastAsia="Times New Roman"/>
          <w:color w:val="000000" w:themeColor="text1"/>
          <w:sz w:val="20"/>
          <w:szCs w:val="20"/>
        </w:rPr>
        <w:t>, vol. 86, no. 1, 2006, p. 38+. </w:t>
      </w:r>
      <w:r w:rsidRPr="00156406">
        <w:rPr>
          <w:rFonts w:eastAsia="Times New Roman"/>
          <w:i/>
          <w:iCs/>
          <w:color w:val="000000" w:themeColor="text1"/>
          <w:sz w:val="20"/>
          <w:szCs w:val="20"/>
        </w:rPr>
        <w:t>Academic OneFile</w:t>
      </w:r>
      <w:r w:rsidRPr="00156406">
        <w:rPr>
          <w:rFonts w:eastAsia="Times New Roman"/>
          <w:color w:val="000000" w:themeColor="text1"/>
          <w:sz w:val="20"/>
          <w:szCs w:val="20"/>
        </w:rPr>
        <w:t>, webproxy.potsdam.edu/</w:t>
      </w:r>
      <w:proofErr w:type="gramStart"/>
      <w:r w:rsidRPr="00156406">
        <w:rPr>
          <w:rFonts w:eastAsia="Times New Roman"/>
          <w:color w:val="000000" w:themeColor="text1"/>
          <w:sz w:val="20"/>
          <w:szCs w:val="20"/>
        </w:rPr>
        <w:t>login?url</w:t>
      </w:r>
      <w:proofErr w:type="gramEnd"/>
      <w:r w:rsidRPr="00156406">
        <w:rPr>
          <w:rFonts w:eastAsia="Times New Roman"/>
          <w:color w:val="000000" w:themeColor="text1"/>
          <w:sz w:val="20"/>
          <w:szCs w:val="20"/>
        </w:rPr>
        <w:t>=http://go.galegroup.com/ps/i.do?p=AONE&amp;sw=w&amp;u=potsdam_main&amp;v=2.1&amp;id=GALE%7CA144705102&amp;it=r&amp;asid=d55e4b4e870484607a11e7d034b5c63f (accessed 19 Nov. 2017).</w:t>
      </w:r>
    </w:p>
    <w:p w14:paraId="5A3ADFB6" w14:textId="77777777" w:rsidR="00156406" w:rsidRPr="00156406" w:rsidRDefault="00156406" w:rsidP="00156406">
      <w:pPr>
        <w:ind w:left="720"/>
        <w:rPr>
          <w:rFonts w:eastAsia="Times New Roman"/>
          <w:color w:val="000000" w:themeColor="text1"/>
          <w:sz w:val="20"/>
          <w:szCs w:val="20"/>
        </w:rPr>
      </w:pPr>
    </w:p>
  </w:footnote>
  <w:footnote w:id="8">
    <w:p w14:paraId="06B39958" w14:textId="77777777" w:rsidR="00BC6F57" w:rsidRPr="00156406" w:rsidRDefault="00BC6F57" w:rsidP="00BC6F57">
      <w:pPr>
        <w:rPr>
          <w:rFonts w:eastAsia="Times New Roman"/>
          <w:color w:val="000000" w:themeColor="text1"/>
          <w:sz w:val="20"/>
          <w:szCs w:val="20"/>
          <w:shd w:val="clear" w:color="auto" w:fill="FFFFFF"/>
        </w:rPr>
      </w:pPr>
      <w:r w:rsidRPr="00156406">
        <w:rPr>
          <w:rStyle w:val="FootnoteReference"/>
          <w:color w:val="000000" w:themeColor="text1"/>
          <w:sz w:val="20"/>
          <w:szCs w:val="20"/>
        </w:rPr>
        <w:footnoteRef/>
      </w:r>
      <w:r w:rsidRPr="00156406">
        <w:rPr>
          <w:color w:val="000000" w:themeColor="text1"/>
          <w:sz w:val="20"/>
          <w:szCs w:val="20"/>
        </w:rPr>
        <w:t xml:space="preserve"> </w:t>
      </w:r>
      <w:r w:rsidRPr="00156406">
        <w:rPr>
          <w:rFonts w:eastAsia="Times New Roman"/>
          <w:color w:val="000000" w:themeColor="text1"/>
          <w:sz w:val="20"/>
          <w:szCs w:val="20"/>
          <w:shd w:val="clear" w:color="auto" w:fill="FFFFFF"/>
        </w:rPr>
        <w:t>Manheim, James. “The Three Tenors | Biography &amp; History.” </w:t>
      </w:r>
      <w:proofErr w:type="spellStart"/>
      <w:r w:rsidRPr="00156406">
        <w:rPr>
          <w:rFonts w:eastAsia="Times New Roman"/>
          <w:i/>
          <w:iCs/>
          <w:color w:val="000000" w:themeColor="text1"/>
          <w:sz w:val="20"/>
          <w:szCs w:val="20"/>
          <w:shd w:val="clear" w:color="auto" w:fill="FFFFFF"/>
        </w:rPr>
        <w:t>AllMusic</w:t>
      </w:r>
      <w:proofErr w:type="spellEnd"/>
      <w:r w:rsidRPr="00156406">
        <w:rPr>
          <w:rFonts w:eastAsia="Times New Roman"/>
          <w:color w:val="000000" w:themeColor="text1"/>
          <w:sz w:val="20"/>
          <w:szCs w:val="20"/>
          <w:shd w:val="clear" w:color="auto" w:fill="FFFFFF"/>
        </w:rPr>
        <w:t xml:space="preserve">, </w:t>
      </w:r>
    </w:p>
    <w:p w14:paraId="330E6C4F" w14:textId="44995699" w:rsidR="00BC6F57" w:rsidRDefault="00156406" w:rsidP="00BC6F57">
      <w:pPr>
        <w:ind w:firstLine="720"/>
        <w:rPr>
          <w:rFonts w:eastAsia="Times New Roman"/>
          <w:color w:val="000000" w:themeColor="text1"/>
          <w:sz w:val="20"/>
          <w:szCs w:val="20"/>
          <w:shd w:val="clear" w:color="auto" w:fill="FFFFFF"/>
        </w:rPr>
      </w:pPr>
      <w:r w:rsidRPr="00156406">
        <w:rPr>
          <w:rFonts w:eastAsia="Times New Roman"/>
          <w:color w:val="000000" w:themeColor="text1"/>
          <w:sz w:val="20"/>
          <w:szCs w:val="20"/>
          <w:shd w:val="clear" w:color="auto" w:fill="FFFFFF"/>
        </w:rPr>
        <w:t>www.allmusic.com/artist/the-three-tenors-mn0000480703/biography</w:t>
      </w:r>
      <w:r w:rsidR="00BC6F57" w:rsidRPr="00156406">
        <w:rPr>
          <w:rFonts w:eastAsia="Times New Roman"/>
          <w:color w:val="000000" w:themeColor="text1"/>
          <w:sz w:val="20"/>
          <w:szCs w:val="20"/>
          <w:shd w:val="clear" w:color="auto" w:fill="FFFFFF"/>
        </w:rPr>
        <w:t>.</w:t>
      </w:r>
    </w:p>
    <w:p w14:paraId="33A0F89C" w14:textId="77777777" w:rsidR="00156406" w:rsidRPr="00156406" w:rsidRDefault="00156406" w:rsidP="00BC6F57">
      <w:pPr>
        <w:ind w:firstLine="720"/>
        <w:rPr>
          <w:rFonts w:eastAsia="Times New Roman"/>
          <w:sz w:val="20"/>
          <w:szCs w:val="20"/>
        </w:rPr>
      </w:pPr>
    </w:p>
  </w:footnote>
  <w:footnote w:id="9">
    <w:p w14:paraId="1FA53744" w14:textId="2045DFA1" w:rsidR="00156406" w:rsidRPr="00156406" w:rsidRDefault="00A92B60" w:rsidP="00A92B60">
      <w:pPr>
        <w:rPr>
          <w:rFonts w:eastAsia="Times New Roman"/>
          <w:color w:val="000000" w:themeColor="text1"/>
          <w:sz w:val="20"/>
          <w:szCs w:val="20"/>
          <w:shd w:val="clear" w:color="auto" w:fill="FFFFFF"/>
        </w:rPr>
      </w:pPr>
      <w:r w:rsidRPr="00156406">
        <w:rPr>
          <w:rStyle w:val="FootnoteReference"/>
          <w:color w:val="000000" w:themeColor="text1"/>
          <w:sz w:val="20"/>
          <w:szCs w:val="20"/>
        </w:rPr>
        <w:footnoteRef/>
      </w:r>
      <w:r w:rsidRPr="00156406">
        <w:rPr>
          <w:color w:val="000000" w:themeColor="text1"/>
          <w:sz w:val="20"/>
          <w:szCs w:val="20"/>
        </w:rPr>
        <w:t xml:space="preserve"> </w:t>
      </w:r>
      <w:r w:rsidRPr="00156406">
        <w:rPr>
          <w:rFonts w:eastAsia="Times New Roman"/>
          <w:color w:val="000000" w:themeColor="text1"/>
          <w:sz w:val="20"/>
          <w:szCs w:val="20"/>
          <w:shd w:val="clear" w:color="auto" w:fill="FFFFFF"/>
        </w:rPr>
        <w:t xml:space="preserve">Tristan </w:t>
      </w:r>
      <w:proofErr w:type="spellStart"/>
      <w:r w:rsidRPr="00156406">
        <w:rPr>
          <w:rFonts w:eastAsia="Times New Roman"/>
          <w:color w:val="000000" w:themeColor="text1"/>
          <w:sz w:val="20"/>
          <w:szCs w:val="20"/>
          <w:shd w:val="clear" w:color="auto" w:fill="FFFFFF"/>
        </w:rPr>
        <w:t>Jakob</w:t>
      </w:r>
      <w:proofErr w:type="spellEnd"/>
      <w:r w:rsidRPr="00156406">
        <w:rPr>
          <w:rFonts w:eastAsia="Times New Roman"/>
          <w:color w:val="000000" w:themeColor="text1"/>
          <w:sz w:val="20"/>
          <w:szCs w:val="20"/>
          <w:shd w:val="clear" w:color="auto" w:fill="FFFFFF"/>
        </w:rPr>
        <w:t>-Hoff, “Classical crossover has become a genre unto itself” </w:t>
      </w:r>
      <w:r w:rsidRPr="00156406">
        <w:rPr>
          <w:rFonts w:eastAsia="Times New Roman"/>
          <w:i/>
          <w:iCs/>
          <w:color w:val="000000" w:themeColor="text1"/>
          <w:sz w:val="20"/>
          <w:szCs w:val="20"/>
          <w:shd w:val="clear" w:color="auto" w:fill="FFFFFF"/>
        </w:rPr>
        <w:t>The Guardian</w:t>
      </w:r>
      <w:r w:rsidRPr="00156406">
        <w:rPr>
          <w:rFonts w:eastAsia="Times New Roman"/>
          <w:color w:val="000000" w:themeColor="text1"/>
          <w:sz w:val="20"/>
          <w:szCs w:val="20"/>
          <w:shd w:val="clear" w:color="auto" w:fill="FFFFFF"/>
        </w:rPr>
        <w:t xml:space="preserve">, </w:t>
      </w:r>
    </w:p>
    <w:p w14:paraId="6D0E626A" w14:textId="77777777" w:rsidR="00A92B60" w:rsidRPr="00156406" w:rsidRDefault="00A92B60" w:rsidP="00A92B60">
      <w:pPr>
        <w:ind w:left="720"/>
        <w:rPr>
          <w:rFonts w:eastAsia="Times New Roman"/>
          <w:color w:val="000000" w:themeColor="text1"/>
          <w:sz w:val="20"/>
          <w:szCs w:val="20"/>
        </w:rPr>
      </w:pPr>
      <w:r w:rsidRPr="00156406">
        <w:rPr>
          <w:rFonts w:eastAsia="Times New Roman"/>
          <w:color w:val="000000" w:themeColor="text1"/>
          <w:sz w:val="20"/>
          <w:szCs w:val="20"/>
          <w:shd w:val="clear" w:color="auto" w:fill="FFFFFF"/>
        </w:rPr>
        <w:t>Guardian News and Media, 28 Dec. 2007, www.theguardian.com/music/musicblog/2007/dec/28/classicalcrossover (accessed on November 18, 2017).</w:t>
      </w:r>
    </w:p>
    <w:p w14:paraId="5BE27032" w14:textId="77777777" w:rsidR="00A92B60" w:rsidRPr="009005B2" w:rsidRDefault="00A92B60">
      <w:pPr>
        <w:pStyle w:val="FootnoteText"/>
        <w:rPr>
          <w:color w:val="000000" w:themeColor="text1"/>
        </w:rPr>
      </w:pPr>
    </w:p>
  </w:footnote>
  <w:footnote w:id="10">
    <w:p w14:paraId="18F71964" w14:textId="77777777" w:rsidR="00240C6E" w:rsidRPr="00156406" w:rsidRDefault="00240C6E" w:rsidP="00240C6E">
      <w:pPr>
        <w:rPr>
          <w:rFonts w:eastAsia="Times New Roman"/>
          <w:color w:val="000000" w:themeColor="text1"/>
          <w:sz w:val="20"/>
          <w:szCs w:val="20"/>
        </w:rPr>
      </w:pPr>
      <w:r w:rsidRPr="00156406">
        <w:rPr>
          <w:rStyle w:val="FootnoteReference"/>
          <w:color w:val="000000" w:themeColor="text1"/>
          <w:sz w:val="20"/>
          <w:szCs w:val="20"/>
        </w:rPr>
        <w:footnoteRef/>
      </w:r>
      <w:r w:rsidRPr="00156406">
        <w:rPr>
          <w:color w:val="000000" w:themeColor="text1"/>
          <w:sz w:val="20"/>
          <w:szCs w:val="20"/>
        </w:rPr>
        <w:t xml:space="preserve"> </w:t>
      </w:r>
      <w:r w:rsidRPr="00156406">
        <w:rPr>
          <w:rFonts w:eastAsia="Times New Roman"/>
          <w:color w:val="000000" w:themeColor="text1"/>
          <w:sz w:val="20"/>
          <w:szCs w:val="20"/>
        </w:rPr>
        <w:t>Mickey Vallee</w:t>
      </w:r>
      <w:r w:rsidRPr="00156406">
        <w:rPr>
          <w:rFonts w:eastAsia="Times New Roman"/>
          <w:color w:val="000000" w:themeColor="text1"/>
          <w:sz w:val="20"/>
          <w:szCs w:val="20"/>
          <w:shd w:val="clear" w:color="auto" w:fill="FFFFFF"/>
        </w:rPr>
        <w:t>, </w:t>
      </w:r>
      <w:r w:rsidRPr="00156406">
        <w:rPr>
          <w:rFonts w:eastAsia="Times New Roman"/>
          <w:color w:val="000000" w:themeColor="text1"/>
          <w:sz w:val="20"/>
          <w:szCs w:val="20"/>
        </w:rPr>
        <w:t>"Rock and roll" </w:t>
      </w:r>
      <w:r w:rsidRPr="00156406">
        <w:rPr>
          <w:rFonts w:eastAsia="Times New Roman"/>
          <w:i/>
          <w:iCs/>
          <w:color w:val="000000" w:themeColor="text1"/>
          <w:sz w:val="20"/>
          <w:szCs w:val="20"/>
        </w:rPr>
        <w:t>Grove Music Online</w:t>
      </w:r>
      <w:r w:rsidRPr="00156406">
        <w:rPr>
          <w:rFonts w:eastAsia="Times New Roman"/>
          <w:color w:val="000000" w:themeColor="text1"/>
          <w:sz w:val="20"/>
          <w:szCs w:val="20"/>
          <w:shd w:val="clear" w:color="auto" w:fill="FFFFFF"/>
        </w:rPr>
        <w:t>. </w:t>
      </w:r>
      <w:r w:rsidRPr="00156406">
        <w:rPr>
          <w:rFonts w:eastAsia="Times New Roman"/>
          <w:i/>
          <w:iCs/>
          <w:color w:val="000000" w:themeColor="text1"/>
          <w:sz w:val="20"/>
          <w:szCs w:val="20"/>
        </w:rPr>
        <w:t>Oxford Music Online</w:t>
      </w:r>
      <w:r w:rsidRPr="00156406">
        <w:rPr>
          <w:rFonts w:eastAsia="Times New Roman"/>
          <w:color w:val="000000" w:themeColor="text1"/>
          <w:sz w:val="20"/>
          <w:szCs w:val="20"/>
          <w:shd w:val="clear" w:color="auto" w:fill="FFFFFF"/>
        </w:rPr>
        <w:t>. </w:t>
      </w:r>
      <w:r w:rsidRPr="00156406">
        <w:rPr>
          <w:rFonts w:eastAsia="Times New Roman"/>
          <w:color w:val="000000" w:themeColor="text1"/>
          <w:sz w:val="20"/>
          <w:szCs w:val="20"/>
        </w:rPr>
        <w:t xml:space="preserve">Oxford </w:t>
      </w:r>
    </w:p>
    <w:p w14:paraId="5A95C208" w14:textId="77777777" w:rsidR="00240C6E" w:rsidRPr="00156406" w:rsidRDefault="00240C6E" w:rsidP="00240C6E">
      <w:pPr>
        <w:ind w:left="720"/>
        <w:rPr>
          <w:rFonts w:eastAsia="Times New Roman"/>
          <w:color w:val="000000" w:themeColor="text1"/>
          <w:sz w:val="20"/>
          <w:szCs w:val="20"/>
        </w:rPr>
      </w:pPr>
      <w:r w:rsidRPr="00156406">
        <w:rPr>
          <w:rFonts w:eastAsia="Times New Roman"/>
          <w:color w:val="000000" w:themeColor="text1"/>
          <w:sz w:val="20"/>
          <w:szCs w:val="20"/>
        </w:rPr>
        <w:t>University Press</w:t>
      </w:r>
      <w:r w:rsidRPr="00156406">
        <w:rPr>
          <w:rFonts w:eastAsia="Times New Roman"/>
          <w:color w:val="000000" w:themeColor="text1"/>
          <w:sz w:val="20"/>
          <w:szCs w:val="20"/>
          <w:shd w:val="clear" w:color="auto" w:fill="FFFFFF"/>
        </w:rPr>
        <w:t>. </w:t>
      </w:r>
      <w:r w:rsidRPr="00156406">
        <w:rPr>
          <w:rFonts w:eastAsia="Times New Roman"/>
          <w:color w:val="000000" w:themeColor="text1"/>
          <w:sz w:val="20"/>
          <w:szCs w:val="20"/>
        </w:rPr>
        <w:t>Web</w:t>
      </w:r>
      <w:r w:rsidRPr="00156406">
        <w:rPr>
          <w:rFonts w:eastAsia="Times New Roman"/>
          <w:color w:val="000000" w:themeColor="text1"/>
          <w:sz w:val="20"/>
          <w:szCs w:val="20"/>
          <w:shd w:val="clear" w:color="auto" w:fill="FFFFFF"/>
        </w:rPr>
        <w:t>. </w:t>
      </w:r>
      <w:r w:rsidRPr="00156406">
        <w:rPr>
          <w:rFonts w:eastAsia="Times New Roman"/>
          <w:color w:val="000000" w:themeColor="text1"/>
          <w:sz w:val="20"/>
          <w:szCs w:val="20"/>
        </w:rPr>
        <w:t>20 Nov. 2017, http://www.oxfordmusiconline.com/subscriber/article/grove/music/A2257196</w:t>
      </w:r>
      <w:r w:rsidRPr="00156406">
        <w:rPr>
          <w:rFonts w:eastAsia="Times New Roman"/>
          <w:color w:val="000000" w:themeColor="text1"/>
          <w:sz w:val="20"/>
          <w:szCs w:val="20"/>
          <w:shd w:val="clear" w:color="auto" w:fill="FFFFFF"/>
        </w:rPr>
        <w:t xml:space="preserve"> (accessed on November 19, 2017).</w:t>
      </w:r>
    </w:p>
    <w:p w14:paraId="3E41894B" w14:textId="77777777" w:rsidR="00240C6E" w:rsidRDefault="00240C6E" w:rsidP="00240C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D9"/>
    <w:rsid w:val="00092BF1"/>
    <w:rsid w:val="00156406"/>
    <w:rsid w:val="001A1F54"/>
    <w:rsid w:val="001B141B"/>
    <w:rsid w:val="00240C6E"/>
    <w:rsid w:val="0024179A"/>
    <w:rsid w:val="0033070E"/>
    <w:rsid w:val="003353B5"/>
    <w:rsid w:val="00342D19"/>
    <w:rsid w:val="00382D78"/>
    <w:rsid w:val="003A744F"/>
    <w:rsid w:val="00413F28"/>
    <w:rsid w:val="004620EA"/>
    <w:rsid w:val="00465C86"/>
    <w:rsid w:val="004C6AAB"/>
    <w:rsid w:val="004D5D20"/>
    <w:rsid w:val="00561447"/>
    <w:rsid w:val="005A4A58"/>
    <w:rsid w:val="005C6EE4"/>
    <w:rsid w:val="005C76A9"/>
    <w:rsid w:val="00605B3F"/>
    <w:rsid w:val="00631F80"/>
    <w:rsid w:val="00652E39"/>
    <w:rsid w:val="0067221E"/>
    <w:rsid w:val="00677007"/>
    <w:rsid w:val="006807D9"/>
    <w:rsid w:val="00695D88"/>
    <w:rsid w:val="00727B39"/>
    <w:rsid w:val="00747E1F"/>
    <w:rsid w:val="007A55F0"/>
    <w:rsid w:val="0082620F"/>
    <w:rsid w:val="00850280"/>
    <w:rsid w:val="008C5BA4"/>
    <w:rsid w:val="008E5AE9"/>
    <w:rsid w:val="008F6CC2"/>
    <w:rsid w:val="009005B2"/>
    <w:rsid w:val="00907E6B"/>
    <w:rsid w:val="00963719"/>
    <w:rsid w:val="009B16F0"/>
    <w:rsid w:val="00A1123E"/>
    <w:rsid w:val="00A34279"/>
    <w:rsid w:val="00A66149"/>
    <w:rsid w:val="00A92B60"/>
    <w:rsid w:val="00A95707"/>
    <w:rsid w:val="00AB4E1F"/>
    <w:rsid w:val="00B212AE"/>
    <w:rsid w:val="00B76086"/>
    <w:rsid w:val="00BC6F57"/>
    <w:rsid w:val="00C05CBC"/>
    <w:rsid w:val="00C17E0B"/>
    <w:rsid w:val="00C247D7"/>
    <w:rsid w:val="00C71819"/>
    <w:rsid w:val="00C73758"/>
    <w:rsid w:val="00CC26AF"/>
    <w:rsid w:val="00D02B42"/>
    <w:rsid w:val="00D20B95"/>
    <w:rsid w:val="00D22E1C"/>
    <w:rsid w:val="00D239EB"/>
    <w:rsid w:val="00D36BAF"/>
    <w:rsid w:val="00DD624B"/>
    <w:rsid w:val="00E16EA7"/>
    <w:rsid w:val="00E2122C"/>
    <w:rsid w:val="00E56BB0"/>
    <w:rsid w:val="00EA0116"/>
    <w:rsid w:val="00F1511F"/>
    <w:rsid w:val="00F761CD"/>
    <w:rsid w:val="00F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9BC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4620EA"/>
  </w:style>
  <w:style w:type="character" w:customStyle="1" w:styleId="apple-converted-space">
    <w:name w:val="apple-converted-space"/>
    <w:basedOn w:val="DefaultParagraphFont"/>
    <w:rsid w:val="004620EA"/>
  </w:style>
  <w:style w:type="character" w:customStyle="1" w:styleId="article-name">
    <w:name w:val="article-name"/>
    <w:basedOn w:val="DefaultParagraphFont"/>
    <w:rsid w:val="004620EA"/>
  </w:style>
  <w:style w:type="character" w:styleId="Emphasis">
    <w:name w:val="Emphasis"/>
    <w:basedOn w:val="DefaultParagraphFont"/>
    <w:uiPriority w:val="20"/>
    <w:qFormat/>
    <w:rsid w:val="004620EA"/>
    <w:rPr>
      <w:i/>
      <w:iCs/>
    </w:rPr>
  </w:style>
  <w:style w:type="character" w:customStyle="1" w:styleId="site-name-affix">
    <w:name w:val="site-name-affix"/>
    <w:basedOn w:val="DefaultParagraphFont"/>
    <w:rsid w:val="004620EA"/>
  </w:style>
  <w:style w:type="character" w:customStyle="1" w:styleId="access-type">
    <w:name w:val="access-type"/>
    <w:basedOn w:val="DefaultParagraphFont"/>
    <w:rsid w:val="004620EA"/>
  </w:style>
  <w:style w:type="character" w:customStyle="1" w:styleId="date1">
    <w:name w:val="date1"/>
    <w:basedOn w:val="DefaultParagraphFont"/>
    <w:rsid w:val="004620EA"/>
  </w:style>
  <w:style w:type="character" w:customStyle="1" w:styleId="uri">
    <w:name w:val="uri"/>
    <w:basedOn w:val="DefaultParagraphFont"/>
    <w:rsid w:val="004620EA"/>
  </w:style>
  <w:style w:type="character" w:customStyle="1" w:styleId="docurl">
    <w:name w:val="docurl"/>
    <w:basedOn w:val="DefaultParagraphFont"/>
    <w:rsid w:val="00092BF1"/>
  </w:style>
  <w:style w:type="character" w:styleId="Hyperlink">
    <w:name w:val="Hyperlink"/>
    <w:basedOn w:val="DefaultParagraphFont"/>
    <w:uiPriority w:val="99"/>
    <w:unhideWhenUsed/>
    <w:rsid w:val="00342D19"/>
    <w:rPr>
      <w:color w:val="0563C1" w:themeColor="hyperlink"/>
      <w:u w:val="single"/>
    </w:rPr>
  </w:style>
  <w:style w:type="paragraph" w:styleId="FootnoteText">
    <w:name w:val="footnote text"/>
    <w:basedOn w:val="Normal"/>
    <w:link w:val="FootnoteTextChar"/>
    <w:uiPriority w:val="99"/>
    <w:unhideWhenUsed/>
    <w:rsid w:val="00D36BAF"/>
    <w:rPr>
      <w:sz w:val="24"/>
      <w:szCs w:val="24"/>
    </w:rPr>
  </w:style>
  <w:style w:type="character" w:customStyle="1" w:styleId="FootnoteTextChar">
    <w:name w:val="Footnote Text Char"/>
    <w:basedOn w:val="DefaultParagraphFont"/>
    <w:link w:val="FootnoteText"/>
    <w:uiPriority w:val="99"/>
    <w:rsid w:val="00D36BAF"/>
    <w:rPr>
      <w:sz w:val="24"/>
      <w:szCs w:val="24"/>
    </w:rPr>
  </w:style>
  <w:style w:type="character" w:styleId="FootnoteReference">
    <w:name w:val="footnote reference"/>
    <w:basedOn w:val="DefaultParagraphFont"/>
    <w:uiPriority w:val="99"/>
    <w:unhideWhenUsed/>
    <w:rsid w:val="00D36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3084">
      <w:bodyDiv w:val="1"/>
      <w:marLeft w:val="0"/>
      <w:marRight w:val="0"/>
      <w:marTop w:val="0"/>
      <w:marBottom w:val="0"/>
      <w:divBdr>
        <w:top w:val="none" w:sz="0" w:space="0" w:color="auto"/>
        <w:left w:val="none" w:sz="0" w:space="0" w:color="auto"/>
        <w:bottom w:val="none" w:sz="0" w:space="0" w:color="auto"/>
        <w:right w:val="none" w:sz="0" w:space="0" w:color="auto"/>
      </w:divBdr>
    </w:div>
    <w:div w:id="503587931">
      <w:bodyDiv w:val="1"/>
      <w:marLeft w:val="0"/>
      <w:marRight w:val="0"/>
      <w:marTop w:val="0"/>
      <w:marBottom w:val="0"/>
      <w:divBdr>
        <w:top w:val="none" w:sz="0" w:space="0" w:color="auto"/>
        <w:left w:val="none" w:sz="0" w:space="0" w:color="auto"/>
        <w:bottom w:val="none" w:sz="0" w:space="0" w:color="auto"/>
        <w:right w:val="none" w:sz="0" w:space="0" w:color="auto"/>
      </w:divBdr>
    </w:div>
    <w:div w:id="776287853">
      <w:bodyDiv w:val="1"/>
      <w:marLeft w:val="0"/>
      <w:marRight w:val="0"/>
      <w:marTop w:val="0"/>
      <w:marBottom w:val="0"/>
      <w:divBdr>
        <w:top w:val="none" w:sz="0" w:space="0" w:color="auto"/>
        <w:left w:val="none" w:sz="0" w:space="0" w:color="auto"/>
        <w:bottom w:val="none" w:sz="0" w:space="0" w:color="auto"/>
        <w:right w:val="none" w:sz="0" w:space="0" w:color="auto"/>
      </w:divBdr>
    </w:div>
    <w:div w:id="827552104">
      <w:bodyDiv w:val="1"/>
      <w:marLeft w:val="0"/>
      <w:marRight w:val="0"/>
      <w:marTop w:val="0"/>
      <w:marBottom w:val="0"/>
      <w:divBdr>
        <w:top w:val="none" w:sz="0" w:space="0" w:color="auto"/>
        <w:left w:val="none" w:sz="0" w:space="0" w:color="auto"/>
        <w:bottom w:val="none" w:sz="0" w:space="0" w:color="auto"/>
        <w:right w:val="none" w:sz="0" w:space="0" w:color="auto"/>
      </w:divBdr>
    </w:div>
    <w:div w:id="861360067">
      <w:bodyDiv w:val="1"/>
      <w:marLeft w:val="0"/>
      <w:marRight w:val="0"/>
      <w:marTop w:val="0"/>
      <w:marBottom w:val="0"/>
      <w:divBdr>
        <w:top w:val="none" w:sz="0" w:space="0" w:color="auto"/>
        <w:left w:val="none" w:sz="0" w:space="0" w:color="auto"/>
        <w:bottom w:val="none" w:sz="0" w:space="0" w:color="auto"/>
        <w:right w:val="none" w:sz="0" w:space="0" w:color="auto"/>
      </w:divBdr>
    </w:div>
    <w:div w:id="975648632">
      <w:bodyDiv w:val="1"/>
      <w:marLeft w:val="0"/>
      <w:marRight w:val="0"/>
      <w:marTop w:val="0"/>
      <w:marBottom w:val="0"/>
      <w:divBdr>
        <w:top w:val="none" w:sz="0" w:space="0" w:color="auto"/>
        <w:left w:val="none" w:sz="0" w:space="0" w:color="auto"/>
        <w:bottom w:val="none" w:sz="0" w:space="0" w:color="auto"/>
        <w:right w:val="none" w:sz="0" w:space="0" w:color="auto"/>
      </w:divBdr>
    </w:div>
    <w:div w:id="1008141781">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81698641">
      <w:bodyDiv w:val="1"/>
      <w:marLeft w:val="0"/>
      <w:marRight w:val="0"/>
      <w:marTop w:val="0"/>
      <w:marBottom w:val="0"/>
      <w:divBdr>
        <w:top w:val="none" w:sz="0" w:space="0" w:color="auto"/>
        <w:left w:val="none" w:sz="0" w:space="0" w:color="auto"/>
        <w:bottom w:val="none" w:sz="0" w:space="0" w:color="auto"/>
        <w:right w:val="none" w:sz="0" w:space="0" w:color="auto"/>
      </w:divBdr>
    </w:div>
    <w:div w:id="1183322291">
      <w:bodyDiv w:val="1"/>
      <w:marLeft w:val="0"/>
      <w:marRight w:val="0"/>
      <w:marTop w:val="0"/>
      <w:marBottom w:val="0"/>
      <w:divBdr>
        <w:top w:val="none" w:sz="0" w:space="0" w:color="auto"/>
        <w:left w:val="none" w:sz="0" w:space="0" w:color="auto"/>
        <w:bottom w:val="none" w:sz="0" w:space="0" w:color="auto"/>
        <w:right w:val="none" w:sz="0" w:space="0" w:color="auto"/>
      </w:divBdr>
    </w:div>
    <w:div w:id="1188327523">
      <w:bodyDiv w:val="1"/>
      <w:marLeft w:val="0"/>
      <w:marRight w:val="0"/>
      <w:marTop w:val="0"/>
      <w:marBottom w:val="0"/>
      <w:divBdr>
        <w:top w:val="none" w:sz="0" w:space="0" w:color="auto"/>
        <w:left w:val="none" w:sz="0" w:space="0" w:color="auto"/>
        <w:bottom w:val="none" w:sz="0" w:space="0" w:color="auto"/>
        <w:right w:val="none" w:sz="0" w:space="0" w:color="auto"/>
      </w:divBdr>
    </w:div>
    <w:div w:id="1205338178">
      <w:bodyDiv w:val="1"/>
      <w:marLeft w:val="0"/>
      <w:marRight w:val="0"/>
      <w:marTop w:val="0"/>
      <w:marBottom w:val="0"/>
      <w:divBdr>
        <w:top w:val="none" w:sz="0" w:space="0" w:color="auto"/>
        <w:left w:val="none" w:sz="0" w:space="0" w:color="auto"/>
        <w:bottom w:val="none" w:sz="0" w:space="0" w:color="auto"/>
        <w:right w:val="none" w:sz="0" w:space="0" w:color="auto"/>
      </w:divBdr>
    </w:div>
    <w:div w:id="1219711128">
      <w:bodyDiv w:val="1"/>
      <w:marLeft w:val="0"/>
      <w:marRight w:val="0"/>
      <w:marTop w:val="0"/>
      <w:marBottom w:val="0"/>
      <w:divBdr>
        <w:top w:val="none" w:sz="0" w:space="0" w:color="auto"/>
        <w:left w:val="none" w:sz="0" w:space="0" w:color="auto"/>
        <w:bottom w:val="none" w:sz="0" w:space="0" w:color="auto"/>
        <w:right w:val="none" w:sz="0" w:space="0" w:color="auto"/>
      </w:divBdr>
    </w:div>
    <w:div w:id="1258826818">
      <w:bodyDiv w:val="1"/>
      <w:marLeft w:val="0"/>
      <w:marRight w:val="0"/>
      <w:marTop w:val="0"/>
      <w:marBottom w:val="0"/>
      <w:divBdr>
        <w:top w:val="none" w:sz="0" w:space="0" w:color="auto"/>
        <w:left w:val="none" w:sz="0" w:space="0" w:color="auto"/>
        <w:bottom w:val="none" w:sz="0" w:space="0" w:color="auto"/>
        <w:right w:val="none" w:sz="0" w:space="0" w:color="auto"/>
      </w:divBdr>
    </w:div>
    <w:div w:id="1304195406">
      <w:bodyDiv w:val="1"/>
      <w:marLeft w:val="0"/>
      <w:marRight w:val="0"/>
      <w:marTop w:val="0"/>
      <w:marBottom w:val="0"/>
      <w:divBdr>
        <w:top w:val="none" w:sz="0" w:space="0" w:color="auto"/>
        <w:left w:val="none" w:sz="0" w:space="0" w:color="auto"/>
        <w:bottom w:val="none" w:sz="0" w:space="0" w:color="auto"/>
        <w:right w:val="none" w:sz="0" w:space="0" w:color="auto"/>
      </w:divBdr>
    </w:div>
    <w:div w:id="1406149991">
      <w:bodyDiv w:val="1"/>
      <w:marLeft w:val="0"/>
      <w:marRight w:val="0"/>
      <w:marTop w:val="0"/>
      <w:marBottom w:val="0"/>
      <w:divBdr>
        <w:top w:val="none" w:sz="0" w:space="0" w:color="auto"/>
        <w:left w:val="none" w:sz="0" w:space="0" w:color="auto"/>
        <w:bottom w:val="none" w:sz="0" w:space="0" w:color="auto"/>
        <w:right w:val="none" w:sz="0" w:space="0" w:color="auto"/>
      </w:divBdr>
    </w:div>
    <w:div w:id="1443650803">
      <w:bodyDiv w:val="1"/>
      <w:marLeft w:val="0"/>
      <w:marRight w:val="0"/>
      <w:marTop w:val="0"/>
      <w:marBottom w:val="0"/>
      <w:divBdr>
        <w:top w:val="none" w:sz="0" w:space="0" w:color="auto"/>
        <w:left w:val="none" w:sz="0" w:space="0" w:color="auto"/>
        <w:bottom w:val="none" w:sz="0" w:space="0" w:color="auto"/>
        <w:right w:val="none" w:sz="0" w:space="0" w:color="auto"/>
      </w:divBdr>
    </w:div>
    <w:div w:id="1750535398">
      <w:bodyDiv w:val="1"/>
      <w:marLeft w:val="0"/>
      <w:marRight w:val="0"/>
      <w:marTop w:val="0"/>
      <w:marBottom w:val="0"/>
      <w:divBdr>
        <w:top w:val="none" w:sz="0" w:space="0" w:color="auto"/>
        <w:left w:val="none" w:sz="0" w:space="0" w:color="auto"/>
        <w:bottom w:val="none" w:sz="0" w:space="0" w:color="auto"/>
        <w:right w:val="none" w:sz="0" w:space="0" w:color="auto"/>
      </w:divBdr>
    </w:div>
    <w:div w:id="1883667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2F3F5D-A62B-954E-B4A2-63560056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1947</Words>
  <Characters>11101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Dougall</dc:creator>
  <cp:keywords/>
  <dc:description/>
  <cp:lastModifiedBy>Paul Dougall</cp:lastModifiedBy>
  <cp:revision>3</cp:revision>
  <dcterms:created xsi:type="dcterms:W3CDTF">2017-11-20T00:32:00Z</dcterms:created>
  <dcterms:modified xsi:type="dcterms:W3CDTF">2017-12-22T03:16:00Z</dcterms:modified>
</cp:coreProperties>
</file>